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1FB9" w14:textId="77777777" w:rsidR="00FB5C03" w:rsidRPr="003773C3" w:rsidRDefault="00FB5C03" w:rsidP="00FB5C03">
      <w:pPr>
        <w:spacing w:before="100" w:beforeAutospacing="1" w:after="100" w:afterAutospacing="1" w:line="240" w:lineRule="auto"/>
        <w:jc w:val="both"/>
        <w:outlineLvl w:val="0"/>
        <w:rPr>
          <w:rFonts w:eastAsia="Times New Roman" w:cstheme="minorHAnsi"/>
          <w:b/>
          <w:bCs/>
          <w:kern w:val="36"/>
          <w:sz w:val="48"/>
          <w:szCs w:val="48"/>
          <w:lang w:eastAsia="de-DE"/>
          <w14:ligatures w14:val="none"/>
        </w:rPr>
      </w:pPr>
      <w:r w:rsidRPr="003773C3">
        <w:rPr>
          <w:rFonts w:eastAsia="Times New Roman" w:cstheme="minorHAnsi"/>
          <w:b/>
          <w:bCs/>
          <w:kern w:val="36"/>
          <w:sz w:val="48"/>
          <w:szCs w:val="48"/>
          <w:lang w:eastAsia="de-DE"/>
          <w14:ligatures w14:val="none"/>
        </w:rPr>
        <w:t>Datenschutz</w:t>
      </w:r>
      <w:r w:rsidRPr="003773C3">
        <w:rPr>
          <w:rFonts w:eastAsia="Times New Roman" w:cstheme="minorHAnsi"/>
          <w:b/>
          <w:bCs/>
          <w:kern w:val="36"/>
          <w:sz w:val="48"/>
          <w:szCs w:val="48"/>
          <w:lang w:eastAsia="de-DE"/>
          <w14:ligatures w14:val="none"/>
        </w:rPr>
        <w:softHyphen/>
        <w:t>erklärung</w:t>
      </w:r>
    </w:p>
    <w:p w14:paraId="74E3E4A7" w14:textId="77777777" w:rsidR="00FB5C03" w:rsidRPr="003773C3" w:rsidRDefault="00FB5C03" w:rsidP="00FB5C03">
      <w:pPr>
        <w:spacing w:before="100" w:beforeAutospacing="1" w:after="100" w:afterAutospacing="1" w:line="240" w:lineRule="auto"/>
        <w:jc w:val="both"/>
        <w:outlineLvl w:val="1"/>
        <w:rPr>
          <w:rFonts w:eastAsia="Times New Roman" w:cstheme="minorHAnsi"/>
          <w:b/>
          <w:bCs/>
          <w:kern w:val="0"/>
          <w:sz w:val="36"/>
          <w:szCs w:val="36"/>
          <w:lang w:eastAsia="de-DE"/>
          <w14:ligatures w14:val="none"/>
        </w:rPr>
      </w:pPr>
      <w:r w:rsidRPr="003773C3">
        <w:rPr>
          <w:rFonts w:eastAsia="Times New Roman" w:cstheme="minorHAnsi"/>
          <w:b/>
          <w:bCs/>
          <w:kern w:val="0"/>
          <w:sz w:val="36"/>
          <w:szCs w:val="36"/>
          <w:lang w:eastAsia="de-DE"/>
          <w14:ligatures w14:val="none"/>
        </w:rPr>
        <w:t>1. Datenschutz auf einen Blick</w:t>
      </w:r>
    </w:p>
    <w:p w14:paraId="65C7E2F6"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Allgemeine Hinweise</w:t>
      </w:r>
    </w:p>
    <w:p w14:paraId="405AE0CB"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796E9506"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Datenerfassung auf dieser Website</w:t>
      </w:r>
    </w:p>
    <w:p w14:paraId="2257F9BF"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Wer ist verantwortlich für die Datenerfassung auf dieser Website?</w:t>
      </w:r>
    </w:p>
    <w:p w14:paraId="2414E3E3"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Die Datenverarbeitung auf dieser Website erfolgt durch den Websitebetreiber. Dessen Kontaktdaten können Sie dem Abschnitt „Hinweis zur Verantwortlichen Stelle“ in dieser Datenschutzerklärung entnehmen.</w:t>
      </w:r>
    </w:p>
    <w:p w14:paraId="50774A97"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Wie erfassen wir Ihre Daten?</w:t>
      </w:r>
    </w:p>
    <w:p w14:paraId="0B755581"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Ihre Daten werden zum einen dadurch erhoben, dass Sie uns diese mitteilen. Hierbei kann es sich z. B. um Daten handeln, die Sie in ein Kontaktformular eingeben.</w:t>
      </w:r>
    </w:p>
    <w:p w14:paraId="2F5DF6C1"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42D00921"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Wofür nutzen wir Ihre Daten?</w:t>
      </w:r>
    </w:p>
    <w:p w14:paraId="41FB079D"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Ein Teil der Daten wird erhoben, um eine fehlerfreie Bereitstellung der Website zu gewährleisten. Andere Daten können zur Analyse Ihres Nutzerverhaltens verwendet werden.</w:t>
      </w:r>
    </w:p>
    <w:p w14:paraId="565FD698"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Welche Rechte haben Sie bezüglich Ihrer Daten?</w:t>
      </w:r>
    </w:p>
    <w:p w14:paraId="35B866C7"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7E4BA6CC"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Hierzu sowie zu weiteren Fragen zum Thema Datenschutz können Sie sich jederzeit an uns wenden.</w:t>
      </w:r>
    </w:p>
    <w:p w14:paraId="374ADD64"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lastRenderedPageBreak/>
        <w:t>Analyse-Tools und Tools von Dritt</w:t>
      </w:r>
      <w:r w:rsidRPr="003773C3">
        <w:rPr>
          <w:rFonts w:eastAsia="Times New Roman" w:cstheme="minorHAnsi"/>
          <w:b/>
          <w:bCs/>
          <w:kern w:val="0"/>
          <w:sz w:val="27"/>
          <w:szCs w:val="27"/>
          <w:lang w:eastAsia="de-DE"/>
          <w14:ligatures w14:val="none"/>
        </w:rPr>
        <w:softHyphen/>
        <w:t>anbietern</w:t>
      </w:r>
    </w:p>
    <w:p w14:paraId="4E1C13C7"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Beim Besuch dieser Website kann Ihr Surf-Verhalten statistisch ausgewertet werden. Das geschieht vor allem mit sogenannten Analyseprogrammen.</w:t>
      </w:r>
    </w:p>
    <w:p w14:paraId="262F99F4"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Detaillierte Informationen zu diesen Analyseprogrammen finden Sie in der folgenden Datenschutzerklärung.</w:t>
      </w:r>
    </w:p>
    <w:p w14:paraId="0B31E542" w14:textId="77777777" w:rsidR="00FB5C03" w:rsidRPr="003773C3" w:rsidRDefault="00FB5C03" w:rsidP="00FB5C03">
      <w:pPr>
        <w:spacing w:before="100" w:beforeAutospacing="1" w:after="100" w:afterAutospacing="1" w:line="240" w:lineRule="auto"/>
        <w:jc w:val="both"/>
        <w:outlineLvl w:val="1"/>
        <w:rPr>
          <w:rFonts w:eastAsia="Times New Roman" w:cstheme="minorHAnsi"/>
          <w:b/>
          <w:bCs/>
          <w:kern w:val="0"/>
          <w:sz w:val="36"/>
          <w:szCs w:val="36"/>
          <w:lang w:eastAsia="de-DE"/>
          <w14:ligatures w14:val="none"/>
        </w:rPr>
      </w:pPr>
      <w:r w:rsidRPr="003773C3">
        <w:rPr>
          <w:rFonts w:eastAsia="Times New Roman" w:cstheme="minorHAnsi"/>
          <w:b/>
          <w:bCs/>
          <w:kern w:val="0"/>
          <w:sz w:val="36"/>
          <w:szCs w:val="36"/>
          <w:lang w:eastAsia="de-DE"/>
          <w14:ligatures w14:val="none"/>
        </w:rPr>
        <w:t>2. Hosting</w:t>
      </w:r>
    </w:p>
    <w:p w14:paraId="1434D09F"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Wir hosten die Inhalte unserer Website </w:t>
      </w:r>
      <w:proofErr w:type="gramStart"/>
      <w:r w:rsidRPr="003773C3">
        <w:rPr>
          <w:rFonts w:eastAsia="Times New Roman" w:cstheme="minorHAnsi"/>
          <w:kern w:val="0"/>
          <w:sz w:val="24"/>
          <w:szCs w:val="24"/>
          <w:lang w:eastAsia="de-DE"/>
          <w14:ligatures w14:val="none"/>
        </w:rPr>
        <w:t>bei folgendem</w:t>
      </w:r>
      <w:proofErr w:type="gramEnd"/>
      <w:r w:rsidRPr="003773C3">
        <w:rPr>
          <w:rFonts w:eastAsia="Times New Roman" w:cstheme="minorHAnsi"/>
          <w:kern w:val="0"/>
          <w:sz w:val="24"/>
          <w:szCs w:val="24"/>
          <w:lang w:eastAsia="de-DE"/>
          <w14:ligatures w14:val="none"/>
        </w:rPr>
        <w:t xml:space="preserve"> Anbieter:</w:t>
      </w:r>
    </w:p>
    <w:p w14:paraId="49342DB7"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proofErr w:type="spellStart"/>
      <w:r w:rsidRPr="003773C3">
        <w:rPr>
          <w:rFonts w:eastAsia="Times New Roman" w:cstheme="minorHAnsi"/>
          <w:b/>
          <w:bCs/>
          <w:kern w:val="0"/>
          <w:sz w:val="27"/>
          <w:szCs w:val="27"/>
          <w:lang w:eastAsia="de-DE"/>
          <w14:ligatures w14:val="none"/>
        </w:rPr>
        <w:t>Strato</w:t>
      </w:r>
      <w:proofErr w:type="spellEnd"/>
    </w:p>
    <w:p w14:paraId="71CAAA08"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Anbieter ist die </w:t>
      </w:r>
      <w:proofErr w:type="spellStart"/>
      <w:r w:rsidRPr="003773C3">
        <w:rPr>
          <w:rFonts w:eastAsia="Times New Roman" w:cstheme="minorHAnsi"/>
          <w:kern w:val="0"/>
          <w:sz w:val="24"/>
          <w:szCs w:val="24"/>
          <w:lang w:eastAsia="de-DE"/>
          <w14:ligatures w14:val="none"/>
        </w:rPr>
        <w:t>Strato</w:t>
      </w:r>
      <w:proofErr w:type="spellEnd"/>
      <w:r w:rsidRPr="003773C3">
        <w:rPr>
          <w:rFonts w:eastAsia="Times New Roman" w:cstheme="minorHAnsi"/>
          <w:kern w:val="0"/>
          <w:sz w:val="24"/>
          <w:szCs w:val="24"/>
          <w:lang w:eastAsia="de-DE"/>
          <w14:ligatures w14:val="none"/>
        </w:rPr>
        <w:t xml:space="preserve"> AG, Otto-Ostrowski-Straße 7, 10249 Berlin (nachfolgend „</w:t>
      </w:r>
      <w:proofErr w:type="spellStart"/>
      <w:r w:rsidRPr="003773C3">
        <w:rPr>
          <w:rFonts w:eastAsia="Times New Roman" w:cstheme="minorHAnsi"/>
          <w:kern w:val="0"/>
          <w:sz w:val="24"/>
          <w:szCs w:val="24"/>
          <w:lang w:eastAsia="de-DE"/>
          <w14:ligatures w14:val="none"/>
        </w:rPr>
        <w:t>Strato</w:t>
      </w:r>
      <w:proofErr w:type="spellEnd"/>
      <w:r w:rsidRPr="003773C3">
        <w:rPr>
          <w:rFonts w:eastAsia="Times New Roman" w:cstheme="minorHAnsi"/>
          <w:kern w:val="0"/>
          <w:sz w:val="24"/>
          <w:szCs w:val="24"/>
          <w:lang w:eastAsia="de-DE"/>
          <w14:ligatures w14:val="none"/>
        </w:rPr>
        <w:t xml:space="preserve">“). Wenn Sie unsere Website besuchen, erfasst </w:t>
      </w:r>
      <w:proofErr w:type="spellStart"/>
      <w:r w:rsidRPr="003773C3">
        <w:rPr>
          <w:rFonts w:eastAsia="Times New Roman" w:cstheme="minorHAnsi"/>
          <w:kern w:val="0"/>
          <w:sz w:val="24"/>
          <w:szCs w:val="24"/>
          <w:lang w:eastAsia="de-DE"/>
          <w14:ligatures w14:val="none"/>
        </w:rPr>
        <w:t>Strato</w:t>
      </w:r>
      <w:proofErr w:type="spellEnd"/>
      <w:r w:rsidRPr="003773C3">
        <w:rPr>
          <w:rFonts w:eastAsia="Times New Roman" w:cstheme="minorHAnsi"/>
          <w:kern w:val="0"/>
          <w:sz w:val="24"/>
          <w:szCs w:val="24"/>
          <w:lang w:eastAsia="de-DE"/>
          <w14:ligatures w14:val="none"/>
        </w:rPr>
        <w:t xml:space="preserve"> verschiedene Logfiles inklusive Ihrer IP-Adressen.</w:t>
      </w:r>
    </w:p>
    <w:p w14:paraId="06E9EBF9"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Weitere Informationen entnehmen Sie der Datenschutzerklärung von </w:t>
      </w:r>
      <w:proofErr w:type="spellStart"/>
      <w:r w:rsidRPr="003773C3">
        <w:rPr>
          <w:rFonts w:eastAsia="Times New Roman" w:cstheme="minorHAnsi"/>
          <w:kern w:val="0"/>
          <w:sz w:val="24"/>
          <w:szCs w:val="24"/>
          <w:lang w:eastAsia="de-DE"/>
          <w14:ligatures w14:val="none"/>
        </w:rPr>
        <w:t>Strato</w:t>
      </w:r>
      <w:proofErr w:type="spellEnd"/>
      <w:r w:rsidRPr="003773C3">
        <w:rPr>
          <w:rFonts w:eastAsia="Times New Roman" w:cstheme="minorHAnsi"/>
          <w:kern w:val="0"/>
          <w:sz w:val="24"/>
          <w:szCs w:val="24"/>
          <w:lang w:eastAsia="de-DE"/>
          <w14:ligatures w14:val="none"/>
        </w:rPr>
        <w:t xml:space="preserve">: </w:t>
      </w:r>
      <w:hyperlink r:id="rId7" w:tgtFrame="_blank" w:history="1">
        <w:r w:rsidRPr="003773C3">
          <w:rPr>
            <w:rFonts w:eastAsia="Times New Roman" w:cstheme="minorHAnsi"/>
            <w:color w:val="0000FF"/>
            <w:kern w:val="0"/>
            <w:sz w:val="24"/>
            <w:szCs w:val="24"/>
            <w:u w:val="single"/>
            <w:lang w:eastAsia="de-DE"/>
            <w14:ligatures w14:val="none"/>
          </w:rPr>
          <w:t>https://www.strato.de/datenschutz/</w:t>
        </w:r>
      </w:hyperlink>
      <w:r w:rsidRPr="003773C3">
        <w:rPr>
          <w:rFonts w:eastAsia="Times New Roman" w:cstheme="minorHAnsi"/>
          <w:kern w:val="0"/>
          <w:sz w:val="24"/>
          <w:szCs w:val="24"/>
          <w:lang w:eastAsia="de-DE"/>
          <w14:ligatures w14:val="none"/>
        </w:rPr>
        <w:t>.</w:t>
      </w:r>
    </w:p>
    <w:p w14:paraId="570E54B2"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Verwendung von </w:t>
      </w:r>
      <w:proofErr w:type="spellStart"/>
      <w:r w:rsidRPr="003773C3">
        <w:rPr>
          <w:rFonts w:eastAsia="Times New Roman" w:cstheme="minorHAnsi"/>
          <w:kern w:val="0"/>
          <w:sz w:val="24"/>
          <w:szCs w:val="24"/>
          <w:lang w:eastAsia="de-DE"/>
          <w14:ligatures w14:val="none"/>
        </w:rPr>
        <w:t>Strato</w:t>
      </w:r>
      <w:proofErr w:type="spellEnd"/>
      <w:r w:rsidRPr="003773C3">
        <w:rPr>
          <w:rFonts w:eastAsia="Times New Roman" w:cstheme="minorHAnsi"/>
          <w:kern w:val="0"/>
          <w:sz w:val="24"/>
          <w:szCs w:val="24"/>
          <w:lang w:eastAsia="de-DE"/>
          <w14:ligatures w14:val="none"/>
        </w:rPr>
        <w:t xml:space="preserve"> erfolgt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f DSGVO. Wir haben ein berechtigtes Interesse an einer möglichst zuverlässigen Darstellung unserer Website. Sofern eine entsprechende Einwilligung abgefragt wurde, erfolgt die Verarbeitung ausschließlich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a DSGVO und § 25 Abs. 1 TTDSG, soweit die Einwilligung die Speicherung von Cookies oder den Zugriff auf Informationen im Endgerät des Nutzers (z. B. Device-Fingerprinting) im Sinne des TTDSG umfasst. Die Einwilligung ist jederzeit widerrufbar.</w:t>
      </w:r>
    </w:p>
    <w:p w14:paraId="5BD41511"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commentRangeStart w:id="0"/>
      <w:r w:rsidRPr="003773C3">
        <w:rPr>
          <w:rFonts w:eastAsia="Times New Roman" w:cstheme="minorHAnsi"/>
          <w:b/>
          <w:bCs/>
          <w:kern w:val="0"/>
          <w:sz w:val="24"/>
          <w:szCs w:val="24"/>
          <w:lang w:eastAsia="de-DE"/>
          <w14:ligatures w14:val="none"/>
        </w:rPr>
        <w:t>Auftragsverarbeitung</w:t>
      </w:r>
      <w:commentRangeEnd w:id="0"/>
      <w:r w:rsidR="003773C3">
        <w:rPr>
          <w:rStyle w:val="Kommentarzeichen"/>
        </w:rPr>
        <w:commentReference w:id="0"/>
      </w:r>
    </w:p>
    <w:p w14:paraId="7239164C"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13195BBF" w14:textId="77777777" w:rsidR="00FB5C03" w:rsidRPr="003773C3" w:rsidRDefault="00FB5C03" w:rsidP="00FB5C03">
      <w:pPr>
        <w:spacing w:before="100" w:beforeAutospacing="1" w:after="100" w:afterAutospacing="1" w:line="240" w:lineRule="auto"/>
        <w:jc w:val="both"/>
        <w:outlineLvl w:val="1"/>
        <w:rPr>
          <w:rFonts w:eastAsia="Times New Roman" w:cstheme="minorHAnsi"/>
          <w:b/>
          <w:bCs/>
          <w:kern w:val="0"/>
          <w:sz w:val="36"/>
          <w:szCs w:val="36"/>
          <w:lang w:eastAsia="de-DE"/>
          <w14:ligatures w14:val="none"/>
        </w:rPr>
      </w:pPr>
      <w:r w:rsidRPr="003773C3">
        <w:rPr>
          <w:rFonts w:eastAsia="Times New Roman" w:cstheme="minorHAnsi"/>
          <w:b/>
          <w:bCs/>
          <w:kern w:val="0"/>
          <w:sz w:val="36"/>
          <w:szCs w:val="36"/>
          <w:lang w:eastAsia="de-DE"/>
          <w14:ligatures w14:val="none"/>
        </w:rPr>
        <w:t>3. Allgemeine Hinweise und Pflicht</w:t>
      </w:r>
      <w:r w:rsidRPr="003773C3">
        <w:rPr>
          <w:rFonts w:eastAsia="Times New Roman" w:cstheme="minorHAnsi"/>
          <w:b/>
          <w:bCs/>
          <w:kern w:val="0"/>
          <w:sz w:val="36"/>
          <w:szCs w:val="36"/>
          <w:lang w:eastAsia="de-DE"/>
          <w14:ligatures w14:val="none"/>
        </w:rPr>
        <w:softHyphen/>
        <w:t>informationen</w:t>
      </w:r>
    </w:p>
    <w:p w14:paraId="4EE164DC"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Datenschutz</w:t>
      </w:r>
    </w:p>
    <w:p w14:paraId="37E727C9"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Die Betreiber dieser Seiten nehmen den Schutz Ihrer persönlichen Daten sehr ernst. Wir behandeln Ihre personenbezogenen Daten vertraulich und entsprechend den gesetzlichen Datenschutzvorschriften sowie dieser Datenschutzerklärung.</w:t>
      </w:r>
    </w:p>
    <w:p w14:paraId="39EE1805"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7E1C5506"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lastRenderedPageBreak/>
        <w:t>Wir weisen darauf hin, dass die Datenübertragung im Internet (z. B. bei der Kommunikation per E-Mail) Sicherheitslücken aufweisen kann. Ein lückenloser Schutz der Daten vor dem Zugriff durch Dritte ist nicht möglich.</w:t>
      </w:r>
    </w:p>
    <w:p w14:paraId="1FF6C5E3"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Hinweis zur verantwortlichen Stelle</w:t>
      </w:r>
    </w:p>
    <w:p w14:paraId="59124EEF"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Die verantwortliche Stelle für die Datenverarbeitung auf dieser Website ist:</w:t>
      </w:r>
    </w:p>
    <w:p w14:paraId="2E6B0CE1" w14:textId="77777777" w:rsidR="00FB5C03" w:rsidRPr="003773C3" w:rsidRDefault="00FB5C03" w:rsidP="004F189A">
      <w:pPr>
        <w:spacing w:before="100" w:beforeAutospacing="1" w:after="100" w:afterAutospacing="1" w:line="240" w:lineRule="auto"/>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360°Sportsmed </w:t>
      </w:r>
      <w:proofErr w:type="spellStart"/>
      <w:r w:rsidRPr="003773C3">
        <w:rPr>
          <w:rFonts w:eastAsia="Times New Roman" w:cstheme="minorHAnsi"/>
          <w:kern w:val="0"/>
          <w:sz w:val="24"/>
          <w:szCs w:val="24"/>
          <w:lang w:eastAsia="de-DE"/>
          <w14:ligatures w14:val="none"/>
        </w:rPr>
        <w:t>Consult</w:t>
      </w:r>
      <w:proofErr w:type="spellEnd"/>
      <w:r w:rsidRPr="003773C3">
        <w:rPr>
          <w:rFonts w:eastAsia="Times New Roman" w:cstheme="minorHAnsi"/>
          <w:kern w:val="0"/>
          <w:sz w:val="24"/>
          <w:szCs w:val="24"/>
          <w:lang w:eastAsia="de-DE"/>
          <w14:ligatures w14:val="none"/>
        </w:rPr>
        <w:t xml:space="preserve"> GmbH </w:t>
      </w:r>
      <w:r w:rsidRPr="003773C3">
        <w:rPr>
          <w:rFonts w:eastAsia="Times New Roman" w:cstheme="minorHAnsi"/>
          <w:kern w:val="0"/>
          <w:sz w:val="24"/>
          <w:szCs w:val="24"/>
          <w:lang w:eastAsia="de-DE"/>
          <w14:ligatures w14:val="none"/>
        </w:rPr>
        <w:br/>
        <w:t>Wellseedamm 16</w:t>
      </w:r>
      <w:r w:rsidRPr="003773C3">
        <w:rPr>
          <w:rFonts w:eastAsia="Times New Roman" w:cstheme="minorHAnsi"/>
          <w:kern w:val="0"/>
          <w:sz w:val="24"/>
          <w:szCs w:val="24"/>
          <w:lang w:eastAsia="de-DE"/>
          <w14:ligatures w14:val="none"/>
        </w:rPr>
        <w:br/>
        <w:t>24145 Kiel</w:t>
      </w:r>
    </w:p>
    <w:p w14:paraId="5BD9D659" w14:textId="4F25B335" w:rsidR="00FB5C03" w:rsidRPr="003773C3" w:rsidRDefault="00FB5C03" w:rsidP="004F189A">
      <w:pPr>
        <w:spacing w:before="100" w:beforeAutospacing="1" w:after="100" w:afterAutospacing="1" w:line="240" w:lineRule="auto"/>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Telefon:</w:t>
      </w:r>
      <w:r w:rsidR="004F189A" w:rsidRPr="003773C3">
        <w:rPr>
          <w:rFonts w:eastAsia="Times New Roman" w:cstheme="minorHAnsi"/>
          <w:kern w:val="0"/>
          <w:sz w:val="24"/>
          <w:szCs w:val="24"/>
          <w:lang w:eastAsia="de-DE"/>
          <w14:ligatures w14:val="none"/>
        </w:rPr>
        <w:t xml:space="preserve"> </w:t>
      </w:r>
      <w:r w:rsidRPr="003773C3">
        <w:rPr>
          <w:rFonts w:eastAsia="Times New Roman" w:cstheme="minorHAnsi"/>
          <w:kern w:val="0"/>
          <w:sz w:val="24"/>
          <w:szCs w:val="24"/>
          <w:lang w:eastAsia="de-DE"/>
          <w14:ligatures w14:val="none"/>
        </w:rPr>
        <w:t>+491734526159</w:t>
      </w:r>
      <w:r w:rsidRPr="003773C3">
        <w:rPr>
          <w:rFonts w:eastAsia="Times New Roman" w:cstheme="minorHAnsi"/>
          <w:kern w:val="0"/>
          <w:sz w:val="24"/>
          <w:szCs w:val="24"/>
          <w:lang w:eastAsia="de-DE"/>
          <w14:ligatures w14:val="none"/>
        </w:rPr>
        <w:br/>
        <w:t>E-Mail: info@cw-sportperformance.de</w:t>
      </w:r>
    </w:p>
    <w:p w14:paraId="4F010087"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Verantwortliche Stelle ist die natürliche oder juristische Person, die allein oder gemeinsam mit anderen über die Zwecke und Mittel der Verarbeitung von personenbezogenen Daten (z. B. Namen, E-Mail-Adressen o. Ä.) entscheidet.</w:t>
      </w:r>
    </w:p>
    <w:p w14:paraId="747E1FF8"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Speicherdauer</w:t>
      </w:r>
    </w:p>
    <w:p w14:paraId="259D60A3"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2191044A"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Allgemeine Hinweise zu den Rechtsgrundlagen der Datenverarbeitung auf dieser Website</w:t>
      </w:r>
    </w:p>
    <w:p w14:paraId="535E51C4"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Sofern Sie in die Datenverarbeitung eingewilligt haben, verarbeiten wir Ihre personenbezogenen Daten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a DSGVO bzw. Art. 9 Abs. 2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b DSGVO. Des Weiteren verarbeiten wir Ihre Daten, sofern diese zur Erfüllung einer rechtlichen Verpflichtung erforderlich sind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c DSGVO. Die Datenverarbeitung kann ferner auf Grundlage unseres berechtigten Interesses nach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f DSGVO erfolgen. Über die jeweils im Einzelfall einschlägigen Rechtsgrundlagen wird in den folgenden Absätzen dieser Datenschutzerklärung informiert.</w:t>
      </w:r>
    </w:p>
    <w:p w14:paraId="64739F99"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lastRenderedPageBreak/>
        <w:t>Hinweis zur Datenweitergabe in die USA und sonstige Drittstaaten</w:t>
      </w:r>
    </w:p>
    <w:p w14:paraId="42BE90CA"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Wir verwenden unter anderem Tools von Unternehmen mit Sitz in den USA oder sonstigen datenschutzrechtlich nicht sicheren Drittstaaten. Wenn diese Tools aktiv sind, können Ihre personenbezogene Daten in diese Drittstaaten übertragen und dort verarbeitet werden. Wir weisen darauf hin, dass in diesen Ländern kein mit der EU vergleichbares Datenschutzniveau garantiert werden kann. Beispielsweise sind US-Unternehmen dazu verpflichtet, personenbezogene Daten an Sicherheitsbehörden herauszugeben, ohne dass Sie als Betroffener hiergegen gerichtlich vorgehen könnten. Es kann daher nicht ausgeschlossen werden, dass US-Behörden (z. B. Geheimdienste) Ihre auf US-Servern befindlichen Daten zu Überwachungszwecken verarbeiten, auswerten und dauerhaft speichern. Wir haben auf diese Verarbeitungstätigkeiten keinen Einfluss.</w:t>
      </w:r>
    </w:p>
    <w:p w14:paraId="23C577EA"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Widerruf Ihrer Einwilligung zur Datenverarbeitung</w:t>
      </w:r>
    </w:p>
    <w:p w14:paraId="69962060"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3F64F0F2"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Widerspruchsrecht gegen die Datenerhebung in besonderen Fällen sowie gegen Direktwerbung (Art. 21 DSGVO)</w:t>
      </w:r>
    </w:p>
    <w:p w14:paraId="1E7C473D"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20C5A20A"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58E619EC"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Beschwerde</w:t>
      </w:r>
      <w:r w:rsidRPr="003773C3">
        <w:rPr>
          <w:rFonts w:eastAsia="Times New Roman" w:cstheme="minorHAnsi"/>
          <w:b/>
          <w:bCs/>
          <w:kern w:val="0"/>
          <w:sz w:val="27"/>
          <w:szCs w:val="27"/>
          <w:lang w:eastAsia="de-DE"/>
          <w14:ligatures w14:val="none"/>
        </w:rPr>
        <w:softHyphen/>
        <w:t>recht bei der zuständigen Aufsichts</w:t>
      </w:r>
      <w:r w:rsidRPr="003773C3">
        <w:rPr>
          <w:rFonts w:eastAsia="Times New Roman" w:cstheme="minorHAnsi"/>
          <w:b/>
          <w:bCs/>
          <w:kern w:val="0"/>
          <w:sz w:val="27"/>
          <w:szCs w:val="27"/>
          <w:lang w:eastAsia="de-DE"/>
          <w14:ligatures w14:val="none"/>
        </w:rPr>
        <w:softHyphen/>
        <w:t>behörde</w:t>
      </w:r>
    </w:p>
    <w:p w14:paraId="0E7D46BB"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Im Falle von Verstößen gegen die DSGVO steht den Betroffenen ein Beschwerderecht bei einer Aufsichtsbehörde, insbesondere in dem Mitgliedstaat ihres gewöhnlichen Aufenthalts, ihres </w:t>
      </w:r>
      <w:r w:rsidRPr="003773C3">
        <w:rPr>
          <w:rFonts w:eastAsia="Times New Roman" w:cstheme="minorHAnsi"/>
          <w:kern w:val="0"/>
          <w:sz w:val="24"/>
          <w:szCs w:val="24"/>
          <w:lang w:eastAsia="de-DE"/>
          <w14:ligatures w14:val="none"/>
        </w:rPr>
        <w:lastRenderedPageBreak/>
        <w:t>Arbeitsplatzes oder des Orts des mutmaßlichen Verstoßes zu. Das Beschwerderecht besteht unbeschadet anderweitiger verwaltungsrechtlicher oder gerichtlicher Rechtsbehelfe.</w:t>
      </w:r>
    </w:p>
    <w:p w14:paraId="770F3F29"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Recht auf Daten</w:t>
      </w:r>
      <w:r w:rsidRPr="003773C3">
        <w:rPr>
          <w:rFonts w:eastAsia="Times New Roman" w:cstheme="minorHAnsi"/>
          <w:b/>
          <w:bCs/>
          <w:kern w:val="0"/>
          <w:sz w:val="27"/>
          <w:szCs w:val="27"/>
          <w:lang w:eastAsia="de-DE"/>
          <w14:ligatures w14:val="none"/>
        </w:rPr>
        <w:softHyphen/>
        <w:t>übertrag</w:t>
      </w:r>
      <w:r w:rsidRPr="003773C3">
        <w:rPr>
          <w:rFonts w:eastAsia="Times New Roman" w:cstheme="minorHAnsi"/>
          <w:b/>
          <w:bCs/>
          <w:kern w:val="0"/>
          <w:sz w:val="27"/>
          <w:szCs w:val="27"/>
          <w:lang w:eastAsia="de-DE"/>
          <w14:ligatures w14:val="none"/>
        </w:rPr>
        <w:softHyphen/>
        <w:t>barkeit</w:t>
      </w:r>
    </w:p>
    <w:p w14:paraId="1EF6EFD3"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025B22BC"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Auskunft, Berichtigung und Löschung</w:t>
      </w:r>
    </w:p>
    <w:p w14:paraId="7D5038CC"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099FD44A"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Recht auf Einschränkung der Verarbeitung</w:t>
      </w:r>
    </w:p>
    <w:p w14:paraId="539FCDC2"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Sie haben das Recht, die Einschränkung der Verarbeitung Ihrer personenbezogenen Daten zu verlangen. Hierzu können Sie sich jederzeit an uns wenden. Das Recht auf Einschränkung der Verarbeitung besteht in folgenden Fällen:</w:t>
      </w:r>
    </w:p>
    <w:p w14:paraId="34A57221" w14:textId="77777777" w:rsidR="00FB5C03" w:rsidRPr="003773C3" w:rsidRDefault="00FB5C03" w:rsidP="00FB5C03">
      <w:pPr>
        <w:numPr>
          <w:ilvl w:val="0"/>
          <w:numId w:val="1"/>
        </w:num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4A182FFC" w14:textId="77777777" w:rsidR="00FB5C03" w:rsidRPr="003773C3" w:rsidRDefault="00FB5C03" w:rsidP="00FB5C03">
      <w:pPr>
        <w:numPr>
          <w:ilvl w:val="0"/>
          <w:numId w:val="1"/>
        </w:num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Wenn die Verarbeitung Ihrer personenbezogenen Daten unrechtmäßig geschah/geschieht, können Sie statt der Löschung die Einschränkung der Datenverarbeitung verlangen.</w:t>
      </w:r>
    </w:p>
    <w:p w14:paraId="1CF5A1C7" w14:textId="77777777" w:rsidR="00FB5C03" w:rsidRPr="003773C3" w:rsidRDefault="00FB5C03" w:rsidP="00FB5C03">
      <w:pPr>
        <w:numPr>
          <w:ilvl w:val="0"/>
          <w:numId w:val="1"/>
        </w:num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164C10DC" w14:textId="77777777" w:rsidR="00FB5C03" w:rsidRPr="003773C3" w:rsidRDefault="00FB5C03" w:rsidP="00FB5C03">
      <w:pPr>
        <w:numPr>
          <w:ilvl w:val="0"/>
          <w:numId w:val="1"/>
        </w:num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7F2F78EC"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5B3EEDFE"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commentRangeStart w:id="1"/>
      <w:r w:rsidRPr="003773C3">
        <w:rPr>
          <w:rFonts w:eastAsia="Times New Roman" w:cstheme="minorHAnsi"/>
          <w:b/>
          <w:bCs/>
          <w:kern w:val="0"/>
          <w:sz w:val="27"/>
          <w:szCs w:val="27"/>
          <w:lang w:eastAsia="de-DE"/>
          <w14:ligatures w14:val="none"/>
        </w:rPr>
        <w:t>SSL- bzw. TLS-Verschlüsselung</w:t>
      </w:r>
      <w:commentRangeEnd w:id="1"/>
      <w:r w:rsidR="004F189A" w:rsidRPr="003773C3">
        <w:rPr>
          <w:rStyle w:val="Kommentarzeichen"/>
          <w:rFonts w:cstheme="minorHAnsi"/>
        </w:rPr>
        <w:commentReference w:id="1"/>
      </w:r>
    </w:p>
    <w:p w14:paraId="183D17A5"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lastRenderedPageBreak/>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7AC0DDC5"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Wenn die SSL- bzw. TLS-Verschlüsselung aktiviert ist, können die Daten, die Sie an uns übermitteln, nicht von Dritten mitgelesen werden.</w:t>
      </w:r>
    </w:p>
    <w:p w14:paraId="5408BDAF"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Verschlüsselter Zahlungsverkehr auf dieser Website</w:t>
      </w:r>
    </w:p>
    <w:p w14:paraId="6E61CACC"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Besteht nach dem Abschluss eines kostenpflichtigen Vertrags eine Verpflichtung, uns Ihre Zahlungsdaten (z. B. Kontonummer bei Einzugsermächtigung) zu übermitteln, werden diese Daten zur Zahlungsabwicklung benötigt.</w:t>
      </w:r>
    </w:p>
    <w:p w14:paraId="38ADE75A"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Der Zahlungsverkehr über die gängigen Zahlungsmittel (Visa/MasterCard, Lastschriftverfahren) erfolgt ausschließlich über eine verschlüsselte SSL- bzw. TLS-Verbindung. Eine verschlüsselte Verbindung erkennen Sie daran, dass die Adresszeile des Browsers von „http://“ auf „https://“ wechselt und an dem Schloss-Symbol in Ihrer Browserzeile.</w:t>
      </w:r>
    </w:p>
    <w:p w14:paraId="02912943"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Bei verschlüsselter Kommunikation können Ihre Zahlungsdaten, die Sie an uns übermitteln, nicht von Dritten mitgelesen werden.</w:t>
      </w:r>
    </w:p>
    <w:p w14:paraId="15E8A059"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Widerspruch gegen Werbe-E-Mails</w:t>
      </w:r>
    </w:p>
    <w:p w14:paraId="185C21DF"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218C2096" w14:textId="77777777" w:rsidR="00FB5C03" w:rsidRPr="003773C3" w:rsidRDefault="00FB5C03" w:rsidP="00FB5C03">
      <w:pPr>
        <w:spacing w:before="100" w:beforeAutospacing="1" w:after="100" w:afterAutospacing="1" w:line="240" w:lineRule="auto"/>
        <w:jc w:val="both"/>
        <w:outlineLvl w:val="1"/>
        <w:rPr>
          <w:rFonts w:eastAsia="Times New Roman" w:cstheme="minorHAnsi"/>
          <w:b/>
          <w:bCs/>
          <w:kern w:val="0"/>
          <w:sz w:val="36"/>
          <w:szCs w:val="36"/>
          <w:lang w:eastAsia="de-DE"/>
          <w14:ligatures w14:val="none"/>
        </w:rPr>
      </w:pPr>
      <w:r w:rsidRPr="003773C3">
        <w:rPr>
          <w:rFonts w:eastAsia="Times New Roman" w:cstheme="minorHAnsi"/>
          <w:b/>
          <w:bCs/>
          <w:kern w:val="0"/>
          <w:sz w:val="36"/>
          <w:szCs w:val="36"/>
          <w:lang w:eastAsia="de-DE"/>
          <w14:ligatures w14:val="none"/>
        </w:rPr>
        <w:t>4. Datenerfassung auf dieser Website</w:t>
      </w:r>
    </w:p>
    <w:p w14:paraId="17CAD34A"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Cookies</w:t>
      </w:r>
    </w:p>
    <w:p w14:paraId="5B188B95"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57AFBAD4"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Cookies können von uns (First-Party-Cookies) oder von Drittunternehmen stammen (sog. Third-Party-Cookies). Third-Party-Cookies ermöglichen die Einbindung bestimmter Dienstleistungen von Drittunternehmen innerhalb von Webseiten (z. B. Cookies zur Abwicklung von Zahlungsdienstleistungen).</w:t>
      </w:r>
    </w:p>
    <w:p w14:paraId="0B9F3FD8"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lastRenderedPageBreak/>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14:paraId="7760F95D"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a DSGVO und § 25 Abs. 1 TTDSG); die Einwilligung ist jederzeit widerrufbar.</w:t>
      </w:r>
    </w:p>
    <w:p w14:paraId="5E4B51F4"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0A93F082"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Welche Cookies und Dienste auf dieser Website eingesetzt werden, können Sie dieser Datenschutzerklärung entnehmen.</w:t>
      </w:r>
    </w:p>
    <w:p w14:paraId="687E7029"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Server-Log-Dateien</w:t>
      </w:r>
    </w:p>
    <w:p w14:paraId="55A1B2EE"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Der Provider der Seiten erhebt und speichert automatisch Informationen in so genannten Server-Log-Dateien, die Ihr Browser automatisch an uns übermittelt. Dies sind:</w:t>
      </w:r>
    </w:p>
    <w:p w14:paraId="375A2CBA" w14:textId="77777777" w:rsidR="00FB5C03" w:rsidRPr="003773C3" w:rsidRDefault="00FB5C03" w:rsidP="00FB5C03">
      <w:pPr>
        <w:numPr>
          <w:ilvl w:val="0"/>
          <w:numId w:val="2"/>
        </w:num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Browsertyp und Browserversion</w:t>
      </w:r>
    </w:p>
    <w:p w14:paraId="1972B45D" w14:textId="77777777" w:rsidR="00FB5C03" w:rsidRPr="003773C3" w:rsidRDefault="00FB5C03" w:rsidP="00FB5C03">
      <w:pPr>
        <w:numPr>
          <w:ilvl w:val="0"/>
          <w:numId w:val="2"/>
        </w:num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verwendetes Betriebssystem</w:t>
      </w:r>
    </w:p>
    <w:p w14:paraId="607E10A0" w14:textId="77777777" w:rsidR="00FB5C03" w:rsidRPr="003773C3" w:rsidRDefault="00FB5C03" w:rsidP="00FB5C03">
      <w:pPr>
        <w:numPr>
          <w:ilvl w:val="0"/>
          <w:numId w:val="2"/>
        </w:numPr>
        <w:spacing w:before="100" w:beforeAutospacing="1" w:after="100" w:afterAutospacing="1" w:line="240" w:lineRule="auto"/>
        <w:jc w:val="both"/>
        <w:rPr>
          <w:rFonts w:eastAsia="Times New Roman" w:cstheme="minorHAnsi"/>
          <w:kern w:val="0"/>
          <w:sz w:val="24"/>
          <w:szCs w:val="24"/>
          <w:lang w:eastAsia="de-DE"/>
          <w14:ligatures w14:val="none"/>
        </w:rPr>
      </w:pPr>
      <w:proofErr w:type="spellStart"/>
      <w:r w:rsidRPr="003773C3">
        <w:rPr>
          <w:rFonts w:eastAsia="Times New Roman" w:cstheme="minorHAnsi"/>
          <w:kern w:val="0"/>
          <w:sz w:val="24"/>
          <w:szCs w:val="24"/>
          <w:lang w:eastAsia="de-DE"/>
          <w14:ligatures w14:val="none"/>
        </w:rPr>
        <w:t>Referrer</w:t>
      </w:r>
      <w:proofErr w:type="spellEnd"/>
      <w:r w:rsidRPr="003773C3">
        <w:rPr>
          <w:rFonts w:eastAsia="Times New Roman" w:cstheme="minorHAnsi"/>
          <w:kern w:val="0"/>
          <w:sz w:val="24"/>
          <w:szCs w:val="24"/>
          <w:lang w:eastAsia="de-DE"/>
          <w14:ligatures w14:val="none"/>
        </w:rPr>
        <w:t xml:space="preserve"> URL</w:t>
      </w:r>
    </w:p>
    <w:p w14:paraId="5F50B6D8" w14:textId="77777777" w:rsidR="00FB5C03" w:rsidRPr="003773C3" w:rsidRDefault="00FB5C03" w:rsidP="00FB5C03">
      <w:pPr>
        <w:numPr>
          <w:ilvl w:val="0"/>
          <w:numId w:val="2"/>
        </w:num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Hostname des zugreifenden Rechners</w:t>
      </w:r>
    </w:p>
    <w:p w14:paraId="36836BD0" w14:textId="77777777" w:rsidR="00FB5C03" w:rsidRPr="003773C3" w:rsidRDefault="00FB5C03" w:rsidP="00FB5C03">
      <w:pPr>
        <w:numPr>
          <w:ilvl w:val="0"/>
          <w:numId w:val="2"/>
        </w:num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Uhrzeit der Serveranfrage</w:t>
      </w:r>
    </w:p>
    <w:p w14:paraId="6ACBE141" w14:textId="77777777" w:rsidR="00FB5C03" w:rsidRPr="003773C3" w:rsidRDefault="00FB5C03" w:rsidP="00FB5C03">
      <w:pPr>
        <w:numPr>
          <w:ilvl w:val="0"/>
          <w:numId w:val="2"/>
        </w:num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IP-Adresse</w:t>
      </w:r>
    </w:p>
    <w:p w14:paraId="2A8D5A86"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Eine Zusammenführung dieser Daten mit anderen Datenquellen wird nicht vorgenommen.</w:t>
      </w:r>
    </w:p>
    <w:p w14:paraId="0BD68D57"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Erfassung dieser Daten erfolgt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f DSGVO. Der Websitebetreiber hat ein berechtigtes Interesse an der technisch fehlerfreien Darstellung und der Optimierung seiner Website – hierzu müssen die Server-Log-Files erfasst werden.</w:t>
      </w:r>
    </w:p>
    <w:p w14:paraId="40F90119"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Kontaktformular</w:t>
      </w:r>
    </w:p>
    <w:p w14:paraId="2BABE24B"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Wenn Sie uns per Kontaktformular Anfragen zukommen lassen, werden Ihre Angaben aus dem Anfrageformular inklusive der von Ihnen dort angegebenen Kontaktdaten zwecks Bearbeitung </w:t>
      </w:r>
      <w:r w:rsidRPr="003773C3">
        <w:rPr>
          <w:rFonts w:eastAsia="Times New Roman" w:cstheme="minorHAnsi"/>
          <w:kern w:val="0"/>
          <w:sz w:val="24"/>
          <w:szCs w:val="24"/>
          <w:lang w:eastAsia="de-DE"/>
          <w14:ligatures w14:val="none"/>
        </w:rPr>
        <w:lastRenderedPageBreak/>
        <w:t>der Anfrage und für den Fall von Anschlussfragen bei uns gespeichert. Diese Daten geben wir nicht ohne Ihre Einwilligung weiter.</w:t>
      </w:r>
    </w:p>
    <w:p w14:paraId="7C151249"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Verarbeitung dieser Daten erfolgt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f DSGVO) oder auf Ihrer Einwilligung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a DSGVO) sofern diese abgefragt wurde; die Einwilligung ist jederzeit widerrufbar.</w:t>
      </w:r>
    </w:p>
    <w:p w14:paraId="4F6B7FD1"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6A135428"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Anfrage per E-Mail, Telefon oder Telefax</w:t>
      </w:r>
    </w:p>
    <w:p w14:paraId="02907D91"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7C2DE0E4"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Verarbeitung dieser Daten erfolgt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f DSGVO) oder auf Ihrer Einwilligung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a DSGVO) sofern diese abgefragt wurde; die Einwilligung ist jederzeit widerrufbar.</w:t>
      </w:r>
    </w:p>
    <w:p w14:paraId="07197409"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7685225B" w14:textId="77777777" w:rsidR="00FB5C03" w:rsidRPr="003773C3" w:rsidRDefault="00FB5C03" w:rsidP="00FB5C03">
      <w:pPr>
        <w:spacing w:before="100" w:beforeAutospacing="1" w:after="100" w:afterAutospacing="1" w:line="240" w:lineRule="auto"/>
        <w:jc w:val="both"/>
        <w:outlineLvl w:val="1"/>
        <w:rPr>
          <w:rFonts w:eastAsia="Times New Roman" w:cstheme="minorHAnsi"/>
          <w:b/>
          <w:bCs/>
          <w:kern w:val="0"/>
          <w:sz w:val="36"/>
          <w:szCs w:val="36"/>
          <w:lang w:eastAsia="de-DE"/>
          <w14:ligatures w14:val="none"/>
        </w:rPr>
      </w:pPr>
      <w:r w:rsidRPr="003773C3">
        <w:rPr>
          <w:rFonts w:eastAsia="Times New Roman" w:cstheme="minorHAnsi"/>
          <w:b/>
          <w:bCs/>
          <w:kern w:val="0"/>
          <w:sz w:val="36"/>
          <w:szCs w:val="36"/>
          <w:lang w:eastAsia="de-DE"/>
          <w14:ligatures w14:val="none"/>
        </w:rPr>
        <w:t>5. Newsletter</w:t>
      </w:r>
    </w:p>
    <w:p w14:paraId="6C83F9E3"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proofErr w:type="spellStart"/>
      <w:r w:rsidRPr="003773C3">
        <w:rPr>
          <w:rFonts w:eastAsia="Times New Roman" w:cstheme="minorHAnsi"/>
          <w:b/>
          <w:bCs/>
          <w:kern w:val="0"/>
          <w:sz w:val="27"/>
          <w:szCs w:val="27"/>
          <w:lang w:eastAsia="de-DE"/>
          <w14:ligatures w14:val="none"/>
        </w:rPr>
        <w:t>Newsletter</w:t>
      </w:r>
      <w:r w:rsidRPr="003773C3">
        <w:rPr>
          <w:rFonts w:eastAsia="Times New Roman" w:cstheme="minorHAnsi"/>
          <w:b/>
          <w:bCs/>
          <w:kern w:val="0"/>
          <w:sz w:val="27"/>
          <w:szCs w:val="27"/>
          <w:lang w:eastAsia="de-DE"/>
          <w14:ligatures w14:val="none"/>
        </w:rPr>
        <w:softHyphen/>
        <w:t>daten</w:t>
      </w:r>
      <w:proofErr w:type="spellEnd"/>
    </w:p>
    <w:p w14:paraId="1E166AFC"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Wenn Sie den auf der Website angebotenen Newsletter beziehen möchten, benötigen wir von Ihnen eine E-Mail-Adresse sowie Informationen, welche uns die Überprüfung gestatten, dass Sie der Inhaber der angegebenen E-Mail-Adresse und mit dem Empfang des Newsletters einverstanden sind. Weitere Daten werden nicht bzw. nur auf freiwilliger Basis erhoben. Für die Abwicklung der Newsletter nutzen wir </w:t>
      </w:r>
      <w:proofErr w:type="spellStart"/>
      <w:r w:rsidRPr="003773C3">
        <w:rPr>
          <w:rFonts w:eastAsia="Times New Roman" w:cstheme="minorHAnsi"/>
          <w:kern w:val="0"/>
          <w:sz w:val="24"/>
          <w:szCs w:val="24"/>
          <w:lang w:eastAsia="de-DE"/>
          <w14:ligatures w14:val="none"/>
        </w:rPr>
        <w:t>Newsletterdiensteanbieter</w:t>
      </w:r>
      <w:proofErr w:type="spellEnd"/>
      <w:r w:rsidRPr="003773C3">
        <w:rPr>
          <w:rFonts w:eastAsia="Times New Roman" w:cstheme="minorHAnsi"/>
          <w:kern w:val="0"/>
          <w:sz w:val="24"/>
          <w:szCs w:val="24"/>
          <w:lang w:eastAsia="de-DE"/>
          <w14:ligatures w14:val="none"/>
        </w:rPr>
        <w:t>, die nachfolgend beschrieben werden.</w:t>
      </w:r>
    </w:p>
    <w:p w14:paraId="5D130037"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proofErr w:type="spellStart"/>
      <w:r w:rsidRPr="003773C3">
        <w:rPr>
          <w:rFonts w:eastAsia="Times New Roman" w:cstheme="minorHAnsi"/>
          <w:b/>
          <w:bCs/>
          <w:kern w:val="0"/>
          <w:sz w:val="27"/>
          <w:szCs w:val="27"/>
          <w:lang w:eastAsia="de-DE"/>
          <w14:ligatures w14:val="none"/>
        </w:rPr>
        <w:t>ActiveCampaign</w:t>
      </w:r>
      <w:proofErr w:type="spellEnd"/>
    </w:p>
    <w:p w14:paraId="3CFC2070"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lastRenderedPageBreak/>
        <w:t xml:space="preserve">Diese Website nutzt </w:t>
      </w:r>
      <w:proofErr w:type="spellStart"/>
      <w:r w:rsidRPr="003773C3">
        <w:rPr>
          <w:rFonts w:eastAsia="Times New Roman" w:cstheme="minorHAnsi"/>
          <w:kern w:val="0"/>
          <w:sz w:val="24"/>
          <w:szCs w:val="24"/>
          <w:lang w:eastAsia="de-DE"/>
          <w14:ligatures w14:val="none"/>
        </w:rPr>
        <w:t>ActiveCampaign</w:t>
      </w:r>
      <w:proofErr w:type="spellEnd"/>
      <w:r w:rsidRPr="003773C3">
        <w:rPr>
          <w:rFonts w:eastAsia="Times New Roman" w:cstheme="minorHAnsi"/>
          <w:kern w:val="0"/>
          <w:sz w:val="24"/>
          <w:szCs w:val="24"/>
          <w:lang w:eastAsia="de-DE"/>
          <w14:ligatures w14:val="none"/>
        </w:rPr>
        <w:t xml:space="preserve"> für den Versand von Newslettern. Anbieter ist die </w:t>
      </w:r>
      <w:proofErr w:type="spellStart"/>
      <w:r w:rsidRPr="003773C3">
        <w:rPr>
          <w:rFonts w:eastAsia="Times New Roman" w:cstheme="minorHAnsi"/>
          <w:kern w:val="0"/>
          <w:sz w:val="24"/>
          <w:szCs w:val="24"/>
          <w:lang w:eastAsia="de-DE"/>
          <w14:ligatures w14:val="none"/>
        </w:rPr>
        <w:t>ActiveCampaign</w:t>
      </w:r>
      <w:proofErr w:type="spellEnd"/>
      <w:r w:rsidRPr="003773C3">
        <w:rPr>
          <w:rFonts w:eastAsia="Times New Roman" w:cstheme="minorHAnsi"/>
          <w:kern w:val="0"/>
          <w:sz w:val="24"/>
          <w:szCs w:val="24"/>
          <w:lang w:eastAsia="de-DE"/>
          <w14:ligatures w14:val="none"/>
        </w:rPr>
        <w:t>, Inc., 1 N Dearborn, 5th Floor Chicago, Illinois 60602, USA.</w:t>
      </w:r>
    </w:p>
    <w:p w14:paraId="2F753617"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proofErr w:type="spellStart"/>
      <w:r w:rsidRPr="003773C3">
        <w:rPr>
          <w:rFonts w:eastAsia="Times New Roman" w:cstheme="minorHAnsi"/>
          <w:kern w:val="0"/>
          <w:sz w:val="24"/>
          <w:szCs w:val="24"/>
          <w:lang w:eastAsia="de-DE"/>
          <w14:ligatures w14:val="none"/>
        </w:rPr>
        <w:t>ActiveCampaign</w:t>
      </w:r>
      <w:proofErr w:type="spellEnd"/>
      <w:r w:rsidRPr="003773C3">
        <w:rPr>
          <w:rFonts w:eastAsia="Times New Roman" w:cstheme="minorHAnsi"/>
          <w:kern w:val="0"/>
          <w:sz w:val="24"/>
          <w:szCs w:val="24"/>
          <w:lang w:eastAsia="de-DE"/>
          <w14:ligatures w14:val="none"/>
        </w:rPr>
        <w:t xml:space="preserve"> ist ein Dienst, mit dem u.a. der Versand von Newslettern organisiert und analysiert werden kann. Die von Ihnen zum Zwecke des </w:t>
      </w:r>
      <w:proofErr w:type="spellStart"/>
      <w:r w:rsidRPr="003773C3">
        <w:rPr>
          <w:rFonts w:eastAsia="Times New Roman" w:cstheme="minorHAnsi"/>
          <w:kern w:val="0"/>
          <w:sz w:val="24"/>
          <w:szCs w:val="24"/>
          <w:lang w:eastAsia="de-DE"/>
          <w14:ligatures w14:val="none"/>
        </w:rPr>
        <w:t>Newsletterbezugs</w:t>
      </w:r>
      <w:proofErr w:type="spellEnd"/>
      <w:r w:rsidRPr="003773C3">
        <w:rPr>
          <w:rFonts w:eastAsia="Times New Roman" w:cstheme="minorHAnsi"/>
          <w:kern w:val="0"/>
          <w:sz w:val="24"/>
          <w:szCs w:val="24"/>
          <w:lang w:eastAsia="de-DE"/>
          <w14:ligatures w14:val="none"/>
        </w:rPr>
        <w:t xml:space="preserve"> eingegeben Daten werden auf den Servern von </w:t>
      </w:r>
      <w:proofErr w:type="spellStart"/>
      <w:r w:rsidRPr="003773C3">
        <w:rPr>
          <w:rFonts w:eastAsia="Times New Roman" w:cstheme="minorHAnsi"/>
          <w:kern w:val="0"/>
          <w:sz w:val="24"/>
          <w:szCs w:val="24"/>
          <w:lang w:eastAsia="de-DE"/>
          <w14:ligatures w14:val="none"/>
        </w:rPr>
        <w:t>ActiveCampaign</w:t>
      </w:r>
      <w:proofErr w:type="spellEnd"/>
      <w:r w:rsidRPr="003773C3">
        <w:rPr>
          <w:rFonts w:eastAsia="Times New Roman" w:cstheme="minorHAnsi"/>
          <w:kern w:val="0"/>
          <w:sz w:val="24"/>
          <w:szCs w:val="24"/>
          <w:lang w:eastAsia="de-DE"/>
          <w14:ligatures w14:val="none"/>
        </w:rPr>
        <w:t xml:space="preserve"> in den USA gespeichert.</w:t>
      </w:r>
    </w:p>
    <w:p w14:paraId="3EA8DC2F"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 xml:space="preserve">Datenanalyse durch </w:t>
      </w:r>
      <w:proofErr w:type="spellStart"/>
      <w:r w:rsidRPr="003773C3">
        <w:rPr>
          <w:rFonts w:eastAsia="Times New Roman" w:cstheme="minorHAnsi"/>
          <w:b/>
          <w:bCs/>
          <w:kern w:val="0"/>
          <w:sz w:val="24"/>
          <w:szCs w:val="24"/>
          <w:lang w:eastAsia="de-DE"/>
          <w14:ligatures w14:val="none"/>
        </w:rPr>
        <w:t>ActiveCampaign</w:t>
      </w:r>
      <w:proofErr w:type="spellEnd"/>
    </w:p>
    <w:p w14:paraId="6F13CA04"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Mit Hilfe von </w:t>
      </w:r>
      <w:proofErr w:type="spellStart"/>
      <w:r w:rsidRPr="003773C3">
        <w:rPr>
          <w:rFonts w:eastAsia="Times New Roman" w:cstheme="minorHAnsi"/>
          <w:kern w:val="0"/>
          <w:sz w:val="24"/>
          <w:szCs w:val="24"/>
          <w:lang w:eastAsia="de-DE"/>
          <w14:ligatures w14:val="none"/>
        </w:rPr>
        <w:t>ActiveCampaign</w:t>
      </w:r>
      <w:proofErr w:type="spellEnd"/>
      <w:r w:rsidRPr="003773C3">
        <w:rPr>
          <w:rFonts w:eastAsia="Times New Roman" w:cstheme="minorHAnsi"/>
          <w:kern w:val="0"/>
          <w:sz w:val="24"/>
          <w:szCs w:val="24"/>
          <w:lang w:eastAsia="de-DE"/>
          <w14:ligatures w14:val="none"/>
        </w:rPr>
        <w:t xml:space="preserve"> ist es uns möglich, unsere Newsletter-Kampagnen zu analysieren. So können wir z. B. sehen, ob eine Newsletter-Nachricht geöffnet wurde und welche Links ggf. angeklickt wurden. Auf diese Weise können wir u.a. feststellen, welche Links besonders oft angeklickt wurden.</w:t>
      </w:r>
    </w:p>
    <w:p w14:paraId="6539FE93"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Außerdem können wir erkennen, ob nach dem Öffnen / Anklicken bestimmte vorher definierte Aktionen durchgeführt wurden (</w:t>
      </w:r>
      <w:proofErr w:type="spellStart"/>
      <w:r w:rsidRPr="003773C3">
        <w:rPr>
          <w:rFonts w:eastAsia="Times New Roman" w:cstheme="minorHAnsi"/>
          <w:kern w:val="0"/>
          <w:sz w:val="24"/>
          <w:szCs w:val="24"/>
          <w:lang w:eastAsia="de-DE"/>
          <w14:ligatures w14:val="none"/>
        </w:rPr>
        <w:t>Conversion</w:t>
      </w:r>
      <w:proofErr w:type="spellEnd"/>
      <w:r w:rsidRPr="003773C3">
        <w:rPr>
          <w:rFonts w:eastAsia="Times New Roman" w:cstheme="minorHAnsi"/>
          <w:kern w:val="0"/>
          <w:sz w:val="24"/>
          <w:szCs w:val="24"/>
          <w:lang w:eastAsia="de-DE"/>
          <w14:ligatures w14:val="none"/>
        </w:rPr>
        <w:t>-Rate). Wir können so z. B. erkennen, ob Sie nach dem Anklicken des Newsletters einen Kauf getätigt haben.</w:t>
      </w:r>
    </w:p>
    <w:p w14:paraId="7CE848CE"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proofErr w:type="spellStart"/>
      <w:r w:rsidRPr="003773C3">
        <w:rPr>
          <w:rFonts w:eastAsia="Times New Roman" w:cstheme="minorHAnsi"/>
          <w:kern w:val="0"/>
          <w:sz w:val="24"/>
          <w:szCs w:val="24"/>
          <w:lang w:eastAsia="de-DE"/>
          <w14:ligatures w14:val="none"/>
        </w:rPr>
        <w:t>ActiveCampaign</w:t>
      </w:r>
      <w:proofErr w:type="spellEnd"/>
      <w:r w:rsidRPr="003773C3">
        <w:rPr>
          <w:rFonts w:eastAsia="Times New Roman" w:cstheme="minorHAnsi"/>
          <w:kern w:val="0"/>
          <w:sz w:val="24"/>
          <w:szCs w:val="24"/>
          <w:lang w:eastAsia="de-DE"/>
          <w14:ligatures w14:val="none"/>
        </w:rPr>
        <w:t xml:space="preserve"> ermöglicht es uns auch, die Newsletter-Empfänger anhand verschiedener Kategorien zu unterteilen (“clustern”). Dabei lassen sich die </w:t>
      </w:r>
      <w:proofErr w:type="spellStart"/>
      <w:r w:rsidRPr="003773C3">
        <w:rPr>
          <w:rFonts w:eastAsia="Times New Roman" w:cstheme="minorHAnsi"/>
          <w:kern w:val="0"/>
          <w:sz w:val="24"/>
          <w:szCs w:val="24"/>
          <w:lang w:eastAsia="de-DE"/>
          <w14:ligatures w14:val="none"/>
        </w:rPr>
        <w:t>Newsletterempfänger</w:t>
      </w:r>
      <w:proofErr w:type="spellEnd"/>
      <w:r w:rsidRPr="003773C3">
        <w:rPr>
          <w:rFonts w:eastAsia="Times New Roman" w:cstheme="minorHAnsi"/>
          <w:kern w:val="0"/>
          <w:sz w:val="24"/>
          <w:szCs w:val="24"/>
          <w:lang w:eastAsia="de-DE"/>
          <w14:ligatures w14:val="none"/>
        </w:rPr>
        <w:t xml:space="preserve"> z. B. nach Alter, Geschlecht oder Wohnort unterteilen. Auf diese Weise lassen sich die Newsletter besser an die jeweiligen Zielgruppen anpassen. Wenn Sie keine Analyse durch </w:t>
      </w:r>
      <w:proofErr w:type="spellStart"/>
      <w:r w:rsidRPr="003773C3">
        <w:rPr>
          <w:rFonts w:eastAsia="Times New Roman" w:cstheme="minorHAnsi"/>
          <w:kern w:val="0"/>
          <w:sz w:val="24"/>
          <w:szCs w:val="24"/>
          <w:lang w:eastAsia="de-DE"/>
          <w14:ligatures w14:val="none"/>
        </w:rPr>
        <w:t>ActiveCampaign</w:t>
      </w:r>
      <w:proofErr w:type="spellEnd"/>
      <w:r w:rsidRPr="003773C3">
        <w:rPr>
          <w:rFonts w:eastAsia="Times New Roman" w:cstheme="minorHAnsi"/>
          <w:kern w:val="0"/>
          <w:sz w:val="24"/>
          <w:szCs w:val="24"/>
          <w:lang w:eastAsia="de-DE"/>
          <w14:ligatures w14:val="none"/>
        </w:rPr>
        <w:t xml:space="preserve"> wollen, müssen Sie den Newsletter abbestellen. Hierfür stellen wir in jeder </w:t>
      </w:r>
      <w:proofErr w:type="spellStart"/>
      <w:r w:rsidRPr="003773C3">
        <w:rPr>
          <w:rFonts w:eastAsia="Times New Roman" w:cstheme="minorHAnsi"/>
          <w:kern w:val="0"/>
          <w:sz w:val="24"/>
          <w:szCs w:val="24"/>
          <w:lang w:eastAsia="de-DE"/>
          <w14:ligatures w14:val="none"/>
        </w:rPr>
        <w:t>Newsletternachricht</w:t>
      </w:r>
      <w:proofErr w:type="spellEnd"/>
      <w:r w:rsidRPr="003773C3">
        <w:rPr>
          <w:rFonts w:eastAsia="Times New Roman" w:cstheme="minorHAnsi"/>
          <w:kern w:val="0"/>
          <w:sz w:val="24"/>
          <w:szCs w:val="24"/>
          <w:lang w:eastAsia="de-DE"/>
          <w14:ligatures w14:val="none"/>
        </w:rPr>
        <w:t xml:space="preserve"> einen entsprechenden Link zur Verfügung.</w:t>
      </w:r>
    </w:p>
    <w:p w14:paraId="763E0D41"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Ausführliche Informationen zu den Funktionen von </w:t>
      </w:r>
      <w:proofErr w:type="spellStart"/>
      <w:r w:rsidRPr="003773C3">
        <w:rPr>
          <w:rFonts w:eastAsia="Times New Roman" w:cstheme="minorHAnsi"/>
          <w:kern w:val="0"/>
          <w:sz w:val="24"/>
          <w:szCs w:val="24"/>
          <w:lang w:eastAsia="de-DE"/>
          <w14:ligatures w14:val="none"/>
        </w:rPr>
        <w:t>ActiveCampaign</w:t>
      </w:r>
      <w:proofErr w:type="spellEnd"/>
      <w:r w:rsidRPr="003773C3">
        <w:rPr>
          <w:rFonts w:eastAsia="Times New Roman" w:cstheme="minorHAnsi"/>
          <w:kern w:val="0"/>
          <w:sz w:val="24"/>
          <w:szCs w:val="24"/>
          <w:lang w:eastAsia="de-DE"/>
          <w14:ligatures w14:val="none"/>
        </w:rPr>
        <w:t xml:space="preserve"> entnehmen Sie folgendem Link: </w:t>
      </w:r>
      <w:hyperlink r:id="rId11" w:tgtFrame="_blank" w:history="1">
        <w:r w:rsidRPr="003773C3">
          <w:rPr>
            <w:rFonts w:eastAsia="Times New Roman" w:cstheme="minorHAnsi"/>
            <w:color w:val="0000FF"/>
            <w:kern w:val="0"/>
            <w:sz w:val="24"/>
            <w:szCs w:val="24"/>
            <w:u w:val="single"/>
            <w:lang w:eastAsia="de-DE"/>
            <w14:ligatures w14:val="none"/>
          </w:rPr>
          <w:t>https://www.activecampaign.com/email-marketing</w:t>
        </w:r>
      </w:hyperlink>
      <w:r w:rsidRPr="003773C3">
        <w:rPr>
          <w:rFonts w:eastAsia="Times New Roman" w:cstheme="minorHAnsi"/>
          <w:kern w:val="0"/>
          <w:sz w:val="24"/>
          <w:szCs w:val="24"/>
          <w:lang w:eastAsia="de-DE"/>
          <w14:ligatures w14:val="none"/>
        </w:rPr>
        <w:t>.</w:t>
      </w:r>
    </w:p>
    <w:p w14:paraId="458F71B8"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Datenschutzerklärung von </w:t>
      </w:r>
      <w:proofErr w:type="spellStart"/>
      <w:r w:rsidRPr="003773C3">
        <w:rPr>
          <w:rFonts w:eastAsia="Times New Roman" w:cstheme="minorHAnsi"/>
          <w:kern w:val="0"/>
          <w:sz w:val="24"/>
          <w:szCs w:val="24"/>
          <w:lang w:eastAsia="de-DE"/>
          <w14:ligatures w14:val="none"/>
        </w:rPr>
        <w:t>ActiveCampaign</w:t>
      </w:r>
      <w:proofErr w:type="spellEnd"/>
      <w:r w:rsidRPr="003773C3">
        <w:rPr>
          <w:rFonts w:eastAsia="Times New Roman" w:cstheme="minorHAnsi"/>
          <w:kern w:val="0"/>
          <w:sz w:val="24"/>
          <w:szCs w:val="24"/>
          <w:lang w:eastAsia="de-DE"/>
          <w14:ligatures w14:val="none"/>
        </w:rPr>
        <w:t xml:space="preserve"> finden Sie unter: </w:t>
      </w:r>
      <w:hyperlink r:id="rId12" w:tgtFrame="_blank" w:history="1">
        <w:r w:rsidRPr="003773C3">
          <w:rPr>
            <w:rFonts w:eastAsia="Times New Roman" w:cstheme="minorHAnsi"/>
            <w:color w:val="0000FF"/>
            <w:kern w:val="0"/>
            <w:sz w:val="24"/>
            <w:szCs w:val="24"/>
            <w:u w:val="single"/>
            <w:lang w:eastAsia="de-DE"/>
            <w14:ligatures w14:val="none"/>
          </w:rPr>
          <w:t>https://www.activecampaign.com/privacy-policy</w:t>
        </w:r>
      </w:hyperlink>
      <w:r w:rsidRPr="003773C3">
        <w:rPr>
          <w:rFonts w:eastAsia="Times New Roman" w:cstheme="minorHAnsi"/>
          <w:kern w:val="0"/>
          <w:sz w:val="24"/>
          <w:szCs w:val="24"/>
          <w:lang w:eastAsia="de-DE"/>
          <w14:ligatures w14:val="none"/>
        </w:rPr>
        <w:t>.</w:t>
      </w:r>
    </w:p>
    <w:p w14:paraId="2B0A8A78"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Rechtsgrundlage</w:t>
      </w:r>
    </w:p>
    <w:p w14:paraId="4E6EE347"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Datenverarbeitung erfolgt auf Grundlage Ihrer Einwilligung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a DSGVO). Sie können diese Einwilligung jederzeit widerrufen. Die Rechtmäßigkeit der bereits erfolgten Datenverarbeitungsvorgänge bleibt vom Widerruf unberührt.</w:t>
      </w:r>
    </w:p>
    <w:p w14:paraId="0F11F1CA"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Datenübertragung in die USA wird auf die Standardvertragsklauseln der EU-Kommission gestützt. Details finden Sie hier: </w:t>
      </w:r>
      <w:hyperlink r:id="rId13" w:tgtFrame="_blank" w:history="1">
        <w:r w:rsidRPr="003773C3">
          <w:rPr>
            <w:rFonts w:eastAsia="Times New Roman" w:cstheme="minorHAnsi"/>
            <w:color w:val="0000FF"/>
            <w:kern w:val="0"/>
            <w:sz w:val="24"/>
            <w:szCs w:val="24"/>
            <w:u w:val="single"/>
            <w:lang w:eastAsia="de-DE"/>
            <w14:ligatures w14:val="none"/>
          </w:rPr>
          <w:t>https://www.activecampaign.com/legal/scc</w:t>
        </w:r>
      </w:hyperlink>
      <w:r w:rsidRPr="003773C3">
        <w:rPr>
          <w:rFonts w:eastAsia="Times New Roman" w:cstheme="minorHAnsi"/>
          <w:kern w:val="0"/>
          <w:sz w:val="24"/>
          <w:szCs w:val="24"/>
          <w:lang w:eastAsia="de-DE"/>
          <w14:ligatures w14:val="none"/>
        </w:rPr>
        <w:t xml:space="preserve"> und </w:t>
      </w:r>
      <w:hyperlink r:id="rId14" w:tgtFrame="_blank" w:history="1">
        <w:r w:rsidRPr="003773C3">
          <w:rPr>
            <w:rFonts w:eastAsia="Times New Roman" w:cstheme="minorHAnsi"/>
            <w:color w:val="0000FF"/>
            <w:kern w:val="0"/>
            <w:sz w:val="24"/>
            <w:szCs w:val="24"/>
            <w:u w:val="single"/>
            <w:lang w:eastAsia="de-DE"/>
            <w14:ligatures w14:val="none"/>
          </w:rPr>
          <w:t>https://www.activecampaign.com/de/legal/gdpr-updates/privacy-shield</w:t>
        </w:r>
      </w:hyperlink>
      <w:r w:rsidRPr="003773C3">
        <w:rPr>
          <w:rFonts w:eastAsia="Times New Roman" w:cstheme="minorHAnsi"/>
          <w:kern w:val="0"/>
          <w:sz w:val="24"/>
          <w:szCs w:val="24"/>
          <w:lang w:eastAsia="de-DE"/>
          <w14:ligatures w14:val="none"/>
        </w:rPr>
        <w:t>.</w:t>
      </w:r>
    </w:p>
    <w:p w14:paraId="3E758170"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Speicherdauer</w:t>
      </w:r>
    </w:p>
    <w:p w14:paraId="3CF38239"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von Ihnen zum Zwecke des Newsletter-Bezugs bei uns hinterlegten Daten werden von uns bis zu Ihrer Austragung aus dem Newsletter bei uns bzw. dem </w:t>
      </w:r>
      <w:proofErr w:type="spellStart"/>
      <w:r w:rsidRPr="003773C3">
        <w:rPr>
          <w:rFonts w:eastAsia="Times New Roman" w:cstheme="minorHAnsi"/>
          <w:kern w:val="0"/>
          <w:sz w:val="24"/>
          <w:szCs w:val="24"/>
          <w:lang w:eastAsia="de-DE"/>
          <w14:ligatures w14:val="none"/>
        </w:rPr>
        <w:t>Newsletterdiensteanbieter</w:t>
      </w:r>
      <w:proofErr w:type="spellEnd"/>
      <w:r w:rsidRPr="003773C3">
        <w:rPr>
          <w:rFonts w:eastAsia="Times New Roman" w:cstheme="minorHAnsi"/>
          <w:kern w:val="0"/>
          <w:sz w:val="24"/>
          <w:szCs w:val="24"/>
          <w:lang w:eastAsia="de-DE"/>
          <w14:ligatures w14:val="none"/>
        </w:rPr>
        <w:t xml:space="preserve"> gespeichert und nach der Abbestellung des Newsletters aus der </w:t>
      </w:r>
      <w:proofErr w:type="spellStart"/>
      <w:r w:rsidRPr="003773C3">
        <w:rPr>
          <w:rFonts w:eastAsia="Times New Roman" w:cstheme="minorHAnsi"/>
          <w:kern w:val="0"/>
          <w:sz w:val="24"/>
          <w:szCs w:val="24"/>
          <w:lang w:eastAsia="de-DE"/>
          <w14:ligatures w14:val="none"/>
        </w:rPr>
        <w:t>Newsletterverteilerliste</w:t>
      </w:r>
      <w:proofErr w:type="spellEnd"/>
      <w:r w:rsidRPr="003773C3">
        <w:rPr>
          <w:rFonts w:eastAsia="Times New Roman" w:cstheme="minorHAnsi"/>
          <w:kern w:val="0"/>
          <w:sz w:val="24"/>
          <w:szCs w:val="24"/>
          <w:lang w:eastAsia="de-DE"/>
          <w14:ligatures w14:val="none"/>
        </w:rPr>
        <w:t xml:space="preserve"> gelöscht. Daten, die zu anderen Zwecken bei uns gespeichert wurden, bleiben hiervon unberührt.</w:t>
      </w:r>
    </w:p>
    <w:p w14:paraId="64D7AB0F"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lastRenderedPageBreak/>
        <w:t xml:space="preserve">Nach Ihrer Austragung aus der </w:t>
      </w:r>
      <w:proofErr w:type="spellStart"/>
      <w:r w:rsidRPr="003773C3">
        <w:rPr>
          <w:rFonts w:eastAsia="Times New Roman" w:cstheme="minorHAnsi"/>
          <w:kern w:val="0"/>
          <w:sz w:val="24"/>
          <w:szCs w:val="24"/>
          <w:lang w:eastAsia="de-DE"/>
          <w14:ligatures w14:val="none"/>
        </w:rPr>
        <w:t>Newsletterverteilerliste</w:t>
      </w:r>
      <w:proofErr w:type="spellEnd"/>
      <w:r w:rsidRPr="003773C3">
        <w:rPr>
          <w:rFonts w:eastAsia="Times New Roman" w:cstheme="minorHAnsi"/>
          <w:kern w:val="0"/>
          <w:sz w:val="24"/>
          <w:szCs w:val="24"/>
          <w:lang w:eastAsia="de-DE"/>
          <w14:ligatures w14:val="none"/>
        </w:rPr>
        <w:t xml:space="preserve"> wird Ihre E-Mail-Adresse bei uns bzw. dem </w:t>
      </w:r>
      <w:proofErr w:type="spellStart"/>
      <w:r w:rsidRPr="003773C3">
        <w:rPr>
          <w:rFonts w:eastAsia="Times New Roman" w:cstheme="minorHAnsi"/>
          <w:kern w:val="0"/>
          <w:sz w:val="24"/>
          <w:szCs w:val="24"/>
          <w:lang w:eastAsia="de-DE"/>
          <w14:ligatures w14:val="none"/>
        </w:rPr>
        <w:t>Newsletterdiensteanbieter</w:t>
      </w:r>
      <w:proofErr w:type="spellEnd"/>
      <w:r w:rsidRPr="003773C3">
        <w:rPr>
          <w:rFonts w:eastAsia="Times New Roman" w:cstheme="minorHAnsi"/>
          <w:kern w:val="0"/>
          <w:sz w:val="24"/>
          <w:szCs w:val="24"/>
          <w:lang w:eastAsia="de-DE"/>
          <w14:ligatures w14:val="none"/>
        </w:rPr>
        <w:t xml:space="preserve"> ggf. in einer Blacklist gespeichert, sofern dies zur Verhinderung künftiger Mailings erforderlich ist. Die Daten aus der Blacklist werden nur für diesen Zweck verwendet und nicht mit anderen Daten zusammengeführt. Dies dient sowohl Ihrem Interesse als auch unserem Interesse an der Einhaltung der gesetzlichen Vorgaben beim Versand von Newslettern (berechtigtes Interesse im Sinne des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f DSGVO). Die Speicherung in der Blacklist ist zeitlich nicht befristet. </w:t>
      </w:r>
      <w:r w:rsidRPr="003773C3">
        <w:rPr>
          <w:rFonts w:eastAsia="Times New Roman" w:cstheme="minorHAnsi"/>
          <w:b/>
          <w:bCs/>
          <w:kern w:val="0"/>
          <w:sz w:val="24"/>
          <w:szCs w:val="24"/>
          <w:lang w:eastAsia="de-DE"/>
          <w14:ligatures w14:val="none"/>
        </w:rPr>
        <w:t>Sie können der Speicherung widersprechen, sofern Ihre Interessen unser berechtigtes Interesse überwiegen.</w:t>
      </w:r>
    </w:p>
    <w:p w14:paraId="40CA3CEF"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Auftragsverarbeitung</w:t>
      </w:r>
    </w:p>
    <w:p w14:paraId="2990788A"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266D0633" w14:textId="77777777" w:rsidR="00FB5C03" w:rsidRPr="003773C3" w:rsidRDefault="00FB5C03" w:rsidP="00FB5C03">
      <w:pPr>
        <w:spacing w:before="100" w:beforeAutospacing="1" w:after="100" w:afterAutospacing="1" w:line="240" w:lineRule="auto"/>
        <w:jc w:val="both"/>
        <w:outlineLvl w:val="1"/>
        <w:rPr>
          <w:rFonts w:eastAsia="Times New Roman" w:cstheme="minorHAnsi"/>
          <w:b/>
          <w:bCs/>
          <w:kern w:val="0"/>
          <w:sz w:val="36"/>
          <w:szCs w:val="36"/>
          <w:lang w:eastAsia="de-DE"/>
          <w14:ligatures w14:val="none"/>
        </w:rPr>
      </w:pPr>
      <w:r w:rsidRPr="003773C3">
        <w:rPr>
          <w:rFonts w:eastAsia="Times New Roman" w:cstheme="minorHAnsi"/>
          <w:b/>
          <w:bCs/>
          <w:kern w:val="0"/>
          <w:sz w:val="36"/>
          <w:szCs w:val="36"/>
          <w:lang w:eastAsia="de-DE"/>
          <w14:ligatures w14:val="none"/>
        </w:rPr>
        <w:t>6. Plugins und Tools</w:t>
      </w:r>
    </w:p>
    <w:p w14:paraId="3F93919E"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commentRangeStart w:id="2"/>
      <w:r w:rsidRPr="003773C3">
        <w:rPr>
          <w:rFonts w:eastAsia="Times New Roman" w:cstheme="minorHAnsi"/>
          <w:b/>
          <w:bCs/>
          <w:kern w:val="0"/>
          <w:sz w:val="27"/>
          <w:szCs w:val="27"/>
          <w:lang w:eastAsia="de-DE"/>
          <w14:ligatures w14:val="none"/>
        </w:rPr>
        <w:t xml:space="preserve">Font </w:t>
      </w:r>
      <w:proofErr w:type="spellStart"/>
      <w:r w:rsidRPr="003773C3">
        <w:rPr>
          <w:rFonts w:eastAsia="Times New Roman" w:cstheme="minorHAnsi"/>
          <w:b/>
          <w:bCs/>
          <w:kern w:val="0"/>
          <w:sz w:val="27"/>
          <w:szCs w:val="27"/>
          <w:lang w:eastAsia="de-DE"/>
          <w14:ligatures w14:val="none"/>
        </w:rPr>
        <w:t>Awesome</w:t>
      </w:r>
      <w:proofErr w:type="spellEnd"/>
      <w:r w:rsidRPr="003773C3">
        <w:rPr>
          <w:rFonts w:eastAsia="Times New Roman" w:cstheme="minorHAnsi"/>
          <w:b/>
          <w:bCs/>
          <w:kern w:val="0"/>
          <w:sz w:val="27"/>
          <w:szCs w:val="27"/>
          <w:lang w:eastAsia="de-DE"/>
          <w14:ligatures w14:val="none"/>
        </w:rPr>
        <w:t xml:space="preserve"> (lokales Hosting)</w:t>
      </w:r>
      <w:commentRangeEnd w:id="2"/>
      <w:r w:rsidR="004F189A" w:rsidRPr="003773C3">
        <w:rPr>
          <w:rStyle w:val="Kommentarzeichen"/>
          <w:rFonts w:cstheme="minorHAnsi"/>
        </w:rPr>
        <w:commentReference w:id="2"/>
      </w:r>
    </w:p>
    <w:p w14:paraId="1B4631FE"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Diese Seite nutzt zur einheitlichen Darstellung von Schriftarten Font </w:t>
      </w:r>
      <w:proofErr w:type="spellStart"/>
      <w:r w:rsidRPr="003773C3">
        <w:rPr>
          <w:rFonts w:eastAsia="Times New Roman" w:cstheme="minorHAnsi"/>
          <w:kern w:val="0"/>
          <w:sz w:val="24"/>
          <w:szCs w:val="24"/>
          <w:lang w:eastAsia="de-DE"/>
          <w14:ligatures w14:val="none"/>
        </w:rPr>
        <w:t>Awesome</w:t>
      </w:r>
      <w:proofErr w:type="spellEnd"/>
      <w:r w:rsidRPr="003773C3">
        <w:rPr>
          <w:rFonts w:eastAsia="Times New Roman" w:cstheme="minorHAnsi"/>
          <w:kern w:val="0"/>
          <w:sz w:val="24"/>
          <w:szCs w:val="24"/>
          <w:lang w:eastAsia="de-DE"/>
          <w14:ligatures w14:val="none"/>
        </w:rPr>
        <w:t xml:space="preserve">. Font </w:t>
      </w:r>
      <w:proofErr w:type="spellStart"/>
      <w:r w:rsidRPr="003773C3">
        <w:rPr>
          <w:rFonts w:eastAsia="Times New Roman" w:cstheme="minorHAnsi"/>
          <w:kern w:val="0"/>
          <w:sz w:val="24"/>
          <w:szCs w:val="24"/>
          <w:lang w:eastAsia="de-DE"/>
          <w14:ligatures w14:val="none"/>
        </w:rPr>
        <w:t>Awesome</w:t>
      </w:r>
      <w:proofErr w:type="spellEnd"/>
      <w:r w:rsidRPr="003773C3">
        <w:rPr>
          <w:rFonts w:eastAsia="Times New Roman" w:cstheme="minorHAnsi"/>
          <w:kern w:val="0"/>
          <w:sz w:val="24"/>
          <w:szCs w:val="24"/>
          <w:lang w:eastAsia="de-DE"/>
          <w14:ligatures w14:val="none"/>
        </w:rPr>
        <w:t xml:space="preserve"> ist lokal installiert. Eine Verbindung zu Servern von </w:t>
      </w:r>
      <w:proofErr w:type="spellStart"/>
      <w:r w:rsidRPr="003773C3">
        <w:rPr>
          <w:rFonts w:eastAsia="Times New Roman" w:cstheme="minorHAnsi"/>
          <w:kern w:val="0"/>
          <w:sz w:val="24"/>
          <w:szCs w:val="24"/>
          <w:lang w:eastAsia="de-DE"/>
          <w14:ligatures w14:val="none"/>
        </w:rPr>
        <w:t>Fonticons</w:t>
      </w:r>
      <w:proofErr w:type="spellEnd"/>
      <w:r w:rsidRPr="003773C3">
        <w:rPr>
          <w:rFonts w:eastAsia="Times New Roman" w:cstheme="minorHAnsi"/>
          <w:kern w:val="0"/>
          <w:sz w:val="24"/>
          <w:szCs w:val="24"/>
          <w:lang w:eastAsia="de-DE"/>
          <w14:ligatures w14:val="none"/>
        </w:rPr>
        <w:t>, Inc. findet dabei nicht statt.</w:t>
      </w:r>
    </w:p>
    <w:p w14:paraId="6EF89DB6"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Weitere Informationen zu Font </w:t>
      </w:r>
      <w:proofErr w:type="spellStart"/>
      <w:r w:rsidRPr="003773C3">
        <w:rPr>
          <w:rFonts w:eastAsia="Times New Roman" w:cstheme="minorHAnsi"/>
          <w:kern w:val="0"/>
          <w:sz w:val="24"/>
          <w:szCs w:val="24"/>
          <w:lang w:eastAsia="de-DE"/>
          <w14:ligatures w14:val="none"/>
        </w:rPr>
        <w:t>Awesome</w:t>
      </w:r>
      <w:proofErr w:type="spellEnd"/>
      <w:r w:rsidRPr="003773C3">
        <w:rPr>
          <w:rFonts w:eastAsia="Times New Roman" w:cstheme="minorHAnsi"/>
          <w:kern w:val="0"/>
          <w:sz w:val="24"/>
          <w:szCs w:val="24"/>
          <w:lang w:eastAsia="de-DE"/>
          <w14:ligatures w14:val="none"/>
        </w:rPr>
        <w:t xml:space="preserve"> finden Sie in der Datenschutzerklärung für Font </w:t>
      </w:r>
      <w:proofErr w:type="spellStart"/>
      <w:r w:rsidRPr="003773C3">
        <w:rPr>
          <w:rFonts w:eastAsia="Times New Roman" w:cstheme="minorHAnsi"/>
          <w:kern w:val="0"/>
          <w:sz w:val="24"/>
          <w:szCs w:val="24"/>
          <w:lang w:eastAsia="de-DE"/>
          <w14:ligatures w14:val="none"/>
        </w:rPr>
        <w:t>Awesome</w:t>
      </w:r>
      <w:proofErr w:type="spellEnd"/>
      <w:r w:rsidRPr="003773C3">
        <w:rPr>
          <w:rFonts w:eastAsia="Times New Roman" w:cstheme="minorHAnsi"/>
          <w:kern w:val="0"/>
          <w:sz w:val="24"/>
          <w:szCs w:val="24"/>
          <w:lang w:eastAsia="de-DE"/>
          <w14:ligatures w14:val="none"/>
        </w:rPr>
        <w:t xml:space="preserve"> unter: </w:t>
      </w:r>
      <w:hyperlink r:id="rId15" w:tgtFrame="_blank" w:history="1">
        <w:r w:rsidRPr="003773C3">
          <w:rPr>
            <w:rFonts w:eastAsia="Times New Roman" w:cstheme="minorHAnsi"/>
            <w:color w:val="0000FF"/>
            <w:kern w:val="0"/>
            <w:sz w:val="24"/>
            <w:szCs w:val="24"/>
            <w:u w:val="single"/>
            <w:lang w:eastAsia="de-DE"/>
            <w14:ligatures w14:val="none"/>
          </w:rPr>
          <w:t>https://fontawesome.com/privacy</w:t>
        </w:r>
      </w:hyperlink>
      <w:r w:rsidRPr="003773C3">
        <w:rPr>
          <w:rFonts w:eastAsia="Times New Roman" w:cstheme="minorHAnsi"/>
          <w:kern w:val="0"/>
          <w:sz w:val="24"/>
          <w:szCs w:val="24"/>
          <w:lang w:eastAsia="de-DE"/>
          <w14:ligatures w14:val="none"/>
        </w:rPr>
        <w:t>.</w:t>
      </w:r>
    </w:p>
    <w:p w14:paraId="52C7310C" w14:textId="77777777" w:rsidR="00FB5C03" w:rsidRPr="003773C3" w:rsidRDefault="00FB5C03" w:rsidP="00FB5C03">
      <w:pPr>
        <w:spacing w:before="100" w:beforeAutospacing="1" w:after="100" w:afterAutospacing="1" w:line="240" w:lineRule="auto"/>
        <w:jc w:val="both"/>
        <w:outlineLvl w:val="1"/>
        <w:rPr>
          <w:rFonts w:eastAsia="Times New Roman" w:cstheme="minorHAnsi"/>
          <w:b/>
          <w:bCs/>
          <w:kern w:val="0"/>
          <w:sz w:val="36"/>
          <w:szCs w:val="36"/>
          <w:lang w:eastAsia="de-DE"/>
          <w14:ligatures w14:val="none"/>
        </w:rPr>
      </w:pPr>
      <w:r w:rsidRPr="003773C3">
        <w:rPr>
          <w:rFonts w:eastAsia="Times New Roman" w:cstheme="minorHAnsi"/>
          <w:b/>
          <w:bCs/>
          <w:kern w:val="0"/>
          <w:sz w:val="36"/>
          <w:szCs w:val="36"/>
          <w:lang w:eastAsia="de-DE"/>
          <w14:ligatures w14:val="none"/>
        </w:rPr>
        <w:t>7. eCommerce und Zahlungs</w:t>
      </w:r>
      <w:r w:rsidRPr="003773C3">
        <w:rPr>
          <w:rFonts w:eastAsia="Times New Roman" w:cstheme="minorHAnsi"/>
          <w:b/>
          <w:bCs/>
          <w:kern w:val="0"/>
          <w:sz w:val="36"/>
          <w:szCs w:val="36"/>
          <w:lang w:eastAsia="de-DE"/>
          <w14:ligatures w14:val="none"/>
        </w:rPr>
        <w:softHyphen/>
        <w:t>anbieter</w:t>
      </w:r>
    </w:p>
    <w:p w14:paraId="3EB182C9"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Verarbeiten von Kunden- und Vertragsdaten</w:t>
      </w:r>
    </w:p>
    <w:p w14:paraId="3AF3224D"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Wir erheben, verarbeiten und nutzen personenbezogene Kunden- und Vertragsdaten zur Begründung, inhaltlichen Ausgestaltung und Änderung unserer Vertragsbeziehungen. Personenbezogene Daten über die Inanspruchnahme dieser Website (Nutzungsdaten) erheben, verarbeiten und nutzen wir nur, soweit dies erforderlich ist, um dem Nutzer die Inanspruchnahme des Dienstes zu ermöglichen oder abzurechnen. Rechtsgrundlage hierfür ist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b DSGVO.</w:t>
      </w:r>
    </w:p>
    <w:p w14:paraId="1C77B02D"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Die erhobenen Kundendaten werden nach Abschluss des Auftrags oder Beendigung der Geschäftsbeziehung und Ablauf der ggf. bestehenden gesetzlichen Aufbewahrungsfristen gelöscht. Gesetzliche Aufbewahrungsfristen bleiben unberührt.</w:t>
      </w:r>
    </w:p>
    <w:p w14:paraId="36AE7DC6"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Daten</w:t>
      </w:r>
      <w:r w:rsidRPr="003773C3">
        <w:rPr>
          <w:rFonts w:eastAsia="Times New Roman" w:cstheme="minorHAnsi"/>
          <w:b/>
          <w:bCs/>
          <w:kern w:val="0"/>
          <w:sz w:val="27"/>
          <w:szCs w:val="27"/>
          <w:lang w:eastAsia="de-DE"/>
          <w14:ligatures w14:val="none"/>
        </w:rPr>
        <w:softHyphen/>
        <w:t>übermittlung bei Vertragsschluss für Dienstleistungen und digitale Inhalte</w:t>
      </w:r>
    </w:p>
    <w:p w14:paraId="5F1BDD16"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Wir übermitteln personenbezogene Daten an Dritte nur dann, wenn dies im Rahmen der Vertragsabwicklung notwendig ist, etwa an das mit der Zahlungsabwicklung beauftragte Kreditinstitut.</w:t>
      </w:r>
    </w:p>
    <w:p w14:paraId="4AFD6BC2"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lastRenderedPageBreak/>
        <w:t>Eine weitergehende Übermittlung der Daten erfolgt nicht bzw. nur dann, wenn Sie der Übermittlung ausdrücklich zugestimmt haben. Eine Weitergabe Ihrer Daten an Dritte ohne ausdrückliche Einwilligung, etwa zu Zwecken der Werbung, erfolgt nicht.</w:t>
      </w:r>
    </w:p>
    <w:p w14:paraId="771BD85A"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Grundlage für die Datenverarbeitung ist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b DSGVO, der die Verarbeitung von Daten zur Erfüllung eines Vertrags oder vorvertraglicher Maßnahmen gestattet.</w:t>
      </w:r>
    </w:p>
    <w:p w14:paraId="0247DD99"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r w:rsidRPr="003773C3">
        <w:rPr>
          <w:rFonts w:eastAsia="Times New Roman" w:cstheme="minorHAnsi"/>
          <w:b/>
          <w:bCs/>
          <w:kern w:val="0"/>
          <w:sz w:val="27"/>
          <w:szCs w:val="27"/>
          <w:lang w:eastAsia="de-DE"/>
          <w14:ligatures w14:val="none"/>
        </w:rPr>
        <w:t>Zahlungsdienste</w:t>
      </w:r>
    </w:p>
    <w:p w14:paraId="1A0CF573"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Wir binden Zahlungsdienste von Drittunternehmen auf unserer Website ein. Wenn Sie einen Kauf bei uns tätigen, werden Ihre Zahlungsdaten (z. B. Name, Zahlungssumme, Kontoverbindung, Kreditkartennummer) vom Zahlungsdienstleister zum Zwecke der Zahlungsabwicklung verarbeitet. Für diese Transaktionen gelten die jeweiligen Vertrags- und Datenschutzbestimmungen der jeweiligen Anbieter. Der Einsatz der Zahlungsdienstleister erfolgt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b DSGVO (Vertragsabwicklung) sowie im Interesse eines möglichst reibungslosen, komfortablen und sicheren Zahlungsvorgangs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f DSGVO). Soweit für bestimmte Handlungen Ihre Einwilligung abgefragt wird, ist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a DSGVO Rechtsgrundlage der Datenverarbeitung; Einwilligungen sind jederzeit für die Zukunft widerrufbar.</w:t>
      </w:r>
    </w:p>
    <w:p w14:paraId="7E30FF76"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Folgende Zahlungsdienste / Zahlungsdienstleister setzen wir im Rahmen dieser Website ein:</w:t>
      </w:r>
    </w:p>
    <w:p w14:paraId="38C55C09"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PayPal</w:t>
      </w:r>
    </w:p>
    <w:p w14:paraId="06689D04"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Anbieter dieses Zahlungsdienstes ist PayPal (Europe) </w:t>
      </w:r>
      <w:proofErr w:type="spellStart"/>
      <w:r w:rsidRPr="003773C3">
        <w:rPr>
          <w:rFonts w:eastAsia="Times New Roman" w:cstheme="minorHAnsi"/>
          <w:kern w:val="0"/>
          <w:sz w:val="24"/>
          <w:szCs w:val="24"/>
          <w:lang w:eastAsia="de-DE"/>
          <w14:ligatures w14:val="none"/>
        </w:rPr>
        <w:t>S.à.r.l</w:t>
      </w:r>
      <w:proofErr w:type="spellEnd"/>
      <w:r w:rsidRPr="003773C3">
        <w:rPr>
          <w:rFonts w:eastAsia="Times New Roman" w:cstheme="minorHAnsi"/>
          <w:kern w:val="0"/>
          <w:sz w:val="24"/>
          <w:szCs w:val="24"/>
          <w:lang w:eastAsia="de-DE"/>
          <w14:ligatures w14:val="none"/>
        </w:rPr>
        <w:t xml:space="preserve">. et </w:t>
      </w:r>
      <w:proofErr w:type="spellStart"/>
      <w:r w:rsidRPr="003773C3">
        <w:rPr>
          <w:rFonts w:eastAsia="Times New Roman" w:cstheme="minorHAnsi"/>
          <w:kern w:val="0"/>
          <w:sz w:val="24"/>
          <w:szCs w:val="24"/>
          <w:lang w:eastAsia="de-DE"/>
          <w14:ligatures w14:val="none"/>
        </w:rPr>
        <w:t>Cie</w:t>
      </w:r>
      <w:proofErr w:type="spellEnd"/>
      <w:r w:rsidRPr="003773C3">
        <w:rPr>
          <w:rFonts w:eastAsia="Times New Roman" w:cstheme="minorHAnsi"/>
          <w:kern w:val="0"/>
          <w:sz w:val="24"/>
          <w:szCs w:val="24"/>
          <w:lang w:eastAsia="de-DE"/>
          <w14:ligatures w14:val="none"/>
        </w:rPr>
        <w:t>, S.C.A., 22-24 Boulevard Royal, L-2449 Luxembourg (im Folgenden „PayPal“).</w:t>
      </w:r>
    </w:p>
    <w:p w14:paraId="765C4A76"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Datenübertragung in die USA wird auf die Standardvertragsklauseln der EU-Kommission gestützt. Details finden Sie hier: </w:t>
      </w:r>
      <w:hyperlink r:id="rId16" w:tgtFrame="_blank" w:history="1">
        <w:r w:rsidRPr="003773C3">
          <w:rPr>
            <w:rFonts w:eastAsia="Times New Roman" w:cstheme="minorHAnsi"/>
            <w:color w:val="0000FF"/>
            <w:kern w:val="0"/>
            <w:sz w:val="24"/>
            <w:szCs w:val="24"/>
            <w:u w:val="single"/>
            <w:lang w:eastAsia="de-DE"/>
            <w14:ligatures w14:val="none"/>
          </w:rPr>
          <w:t>https://www.paypal.com/de/webapps/mpp/ua/pocpsa-full</w:t>
        </w:r>
      </w:hyperlink>
      <w:r w:rsidRPr="003773C3">
        <w:rPr>
          <w:rFonts w:eastAsia="Times New Roman" w:cstheme="minorHAnsi"/>
          <w:kern w:val="0"/>
          <w:sz w:val="24"/>
          <w:szCs w:val="24"/>
          <w:lang w:eastAsia="de-DE"/>
          <w14:ligatures w14:val="none"/>
        </w:rPr>
        <w:t>.</w:t>
      </w:r>
    </w:p>
    <w:p w14:paraId="4DA190EB"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Details entnehmen Sie der Datenschutzerklärung von PayPal: </w:t>
      </w:r>
      <w:hyperlink r:id="rId17" w:tgtFrame="_blank" w:history="1">
        <w:r w:rsidRPr="003773C3">
          <w:rPr>
            <w:rFonts w:eastAsia="Times New Roman" w:cstheme="minorHAnsi"/>
            <w:color w:val="0000FF"/>
            <w:kern w:val="0"/>
            <w:sz w:val="24"/>
            <w:szCs w:val="24"/>
            <w:u w:val="single"/>
            <w:lang w:eastAsia="de-DE"/>
            <w14:ligatures w14:val="none"/>
          </w:rPr>
          <w:t>https://www.paypal.com/de/webapps/mpp/ua/privacy-full</w:t>
        </w:r>
      </w:hyperlink>
      <w:r w:rsidRPr="003773C3">
        <w:rPr>
          <w:rFonts w:eastAsia="Times New Roman" w:cstheme="minorHAnsi"/>
          <w:kern w:val="0"/>
          <w:sz w:val="24"/>
          <w:szCs w:val="24"/>
          <w:lang w:eastAsia="de-DE"/>
          <w14:ligatures w14:val="none"/>
        </w:rPr>
        <w:t>.</w:t>
      </w:r>
    </w:p>
    <w:p w14:paraId="4A41718B"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Sofort</w:t>
      </w:r>
      <w:r w:rsidRPr="003773C3">
        <w:rPr>
          <w:rFonts w:eastAsia="Times New Roman" w:cstheme="minorHAnsi"/>
          <w:b/>
          <w:bCs/>
          <w:kern w:val="0"/>
          <w:sz w:val="24"/>
          <w:szCs w:val="24"/>
          <w:lang w:eastAsia="de-DE"/>
          <w14:ligatures w14:val="none"/>
        </w:rPr>
        <w:softHyphen/>
        <w:t>überweisung</w:t>
      </w:r>
    </w:p>
    <w:p w14:paraId="4BADCA18"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Anbieter dieses Zahlungsdienstes ist die Sofort GmbH, </w:t>
      </w:r>
      <w:proofErr w:type="spellStart"/>
      <w:r w:rsidRPr="003773C3">
        <w:rPr>
          <w:rFonts w:eastAsia="Times New Roman" w:cstheme="minorHAnsi"/>
          <w:kern w:val="0"/>
          <w:sz w:val="24"/>
          <w:szCs w:val="24"/>
          <w:lang w:eastAsia="de-DE"/>
          <w14:ligatures w14:val="none"/>
        </w:rPr>
        <w:t>Theresienhöhe</w:t>
      </w:r>
      <w:proofErr w:type="spellEnd"/>
      <w:r w:rsidRPr="003773C3">
        <w:rPr>
          <w:rFonts w:eastAsia="Times New Roman" w:cstheme="minorHAnsi"/>
          <w:kern w:val="0"/>
          <w:sz w:val="24"/>
          <w:szCs w:val="24"/>
          <w:lang w:eastAsia="de-DE"/>
          <w14:ligatures w14:val="none"/>
        </w:rPr>
        <w:t xml:space="preserve"> 12, 80339 München (im Folgenden „Sofort GmbH“). Mit Hilfe des Verfahrens „Sofortüberweisung“ erhalten wir in Echtzeit eine Zahlungsbestätigung von der Sofort GmbH und können unverzüglich mit der Erfüllung unserer Verbindlichkeiten beginnen. Wenn Sie sich für die Zahlungsart „Sofortüberweisung“ entschieden haben, übermitteln Sie die PIN und eine gültige TAN an die Sofort GmbH, mit der diese sich in Ihr Online-Banking-Konto einloggen kann. Sofort GmbH überprüft nach dem Einloggen automatisch Ihren Kontostand und führt die Überweisung an uns mit Hilfe der von Ihnen übermittelten TAN durch. Anschließend übermittelt sie uns unverzüglich eine Transaktionsbestätigung. Nach dem Einloggen werden außerdem Ihre Umsätze, der Kreditrahmen des Dispokredits und das Vorhandensein anderer Konten sowie deren Bestände automatisiert geprüft. Neben der PIN und der TAN werden auch die von Ihnen eingegebenen Zahlungsdaten sowie Daten zu Ihrer Person an die Sofort GmbH übermittelt. Bei den Daten zu Ihrer Person handelt es sich um Vor- und Nachnamen, Adresse, Telefonnummer(n), E-Mail-Adresse, IP-Adresse und ggf. weitere zur Zahlungsabwicklung </w:t>
      </w:r>
      <w:r w:rsidRPr="003773C3">
        <w:rPr>
          <w:rFonts w:eastAsia="Times New Roman" w:cstheme="minorHAnsi"/>
          <w:kern w:val="0"/>
          <w:sz w:val="24"/>
          <w:szCs w:val="24"/>
          <w:lang w:eastAsia="de-DE"/>
          <w14:ligatures w14:val="none"/>
        </w:rPr>
        <w:lastRenderedPageBreak/>
        <w:t xml:space="preserve">erforderliche Daten. Die Übermittlung dieser Daten ist notwendig, um Ihre Identität zweifelsfrei zu festzustellen und Betrugsversuchen vorzubeugen. Details zur Zahlung mit Sofortüberweisung entnehmen Sie folgenden Links: </w:t>
      </w:r>
      <w:hyperlink r:id="rId18" w:tgtFrame="_blank" w:history="1">
        <w:r w:rsidRPr="003773C3">
          <w:rPr>
            <w:rFonts w:eastAsia="Times New Roman" w:cstheme="minorHAnsi"/>
            <w:color w:val="0000FF"/>
            <w:kern w:val="0"/>
            <w:sz w:val="24"/>
            <w:szCs w:val="24"/>
            <w:u w:val="single"/>
            <w:lang w:eastAsia="de-DE"/>
            <w14:ligatures w14:val="none"/>
          </w:rPr>
          <w:t>https://www.sofort.de/datenschutz.html</w:t>
        </w:r>
      </w:hyperlink>
      <w:r w:rsidRPr="003773C3">
        <w:rPr>
          <w:rFonts w:eastAsia="Times New Roman" w:cstheme="minorHAnsi"/>
          <w:kern w:val="0"/>
          <w:sz w:val="24"/>
          <w:szCs w:val="24"/>
          <w:lang w:eastAsia="de-DE"/>
          <w14:ligatures w14:val="none"/>
        </w:rPr>
        <w:t xml:space="preserve"> und </w:t>
      </w:r>
      <w:hyperlink r:id="rId19" w:tgtFrame="_blank" w:history="1">
        <w:r w:rsidRPr="003773C3">
          <w:rPr>
            <w:rFonts w:eastAsia="Times New Roman" w:cstheme="minorHAnsi"/>
            <w:color w:val="0000FF"/>
            <w:kern w:val="0"/>
            <w:sz w:val="24"/>
            <w:szCs w:val="24"/>
            <w:u w:val="single"/>
            <w:lang w:eastAsia="de-DE"/>
            <w14:ligatures w14:val="none"/>
          </w:rPr>
          <w:t>https://www.klarna.com/sofort/</w:t>
        </w:r>
      </w:hyperlink>
      <w:r w:rsidRPr="003773C3">
        <w:rPr>
          <w:rFonts w:eastAsia="Times New Roman" w:cstheme="minorHAnsi"/>
          <w:kern w:val="0"/>
          <w:sz w:val="24"/>
          <w:szCs w:val="24"/>
          <w:lang w:eastAsia="de-DE"/>
          <w14:ligatures w14:val="none"/>
        </w:rPr>
        <w:t>.</w:t>
      </w:r>
    </w:p>
    <w:p w14:paraId="652EEA6F"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American Express</w:t>
      </w:r>
    </w:p>
    <w:p w14:paraId="53E49DDB"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Anbieter dieses Zahlungsdienstes ist die American Express Europe S.A., Theodor-Heuss-Allee 112, 60486 Frankfurt am Main, Deutschland (im Folgenden „American Express“).</w:t>
      </w:r>
    </w:p>
    <w:p w14:paraId="0488CC3B"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American Express kann Daten an seine Muttergesellschaft in die USA übermitteln. Die Datenübertragung in die USA wird auf die Binding Corporate Rules gestützt. Details finden Sie hier: </w:t>
      </w:r>
      <w:hyperlink r:id="rId20" w:tgtFrame="_blank" w:history="1">
        <w:r w:rsidRPr="003773C3">
          <w:rPr>
            <w:rFonts w:eastAsia="Times New Roman" w:cstheme="minorHAnsi"/>
            <w:color w:val="0000FF"/>
            <w:kern w:val="0"/>
            <w:sz w:val="24"/>
            <w:szCs w:val="24"/>
            <w:u w:val="single"/>
            <w:lang w:eastAsia="de-DE"/>
            <w14:ligatures w14:val="none"/>
          </w:rPr>
          <w:t>https://www.americanexpress.com/en-pl/company/legal/privacy-centre/european-implementing-principles/</w:t>
        </w:r>
      </w:hyperlink>
      <w:r w:rsidRPr="003773C3">
        <w:rPr>
          <w:rFonts w:eastAsia="Times New Roman" w:cstheme="minorHAnsi"/>
          <w:kern w:val="0"/>
          <w:sz w:val="24"/>
          <w:szCs w:val="24"/>
          <w:lang w:eastAsia="de-DE"/>
          <w14:ligatures w14:val="none"/>
        </w:rPr>
        <w:t>.</w:t>
      </w:r>
    </w:p>
    <w:p w14:paraId="0F0F959B"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Weitere Informationen entnehmen Sie der Datenschutzerklärung von American Express: </w:t>
      </w:r>
      <w:hyperlink r:id="rId21" w:tgtFrame="_blank" w:history="1">
        <w:r w:rsidRPr="003773C3">
          <w:rPr>
            <w:rFonts w:eastAsia="Times New Roman" w:cstheme="minorHAnsi"/>
            <w:color w:val="0000FF"/>
            <w:kern w:val="0"/>
            <w:sz w:val="24"/>
            <w:szCs w:val="24"/>
            <w:u w:val="single"/>
            <w:lang w:eastAsia="de-DE"/>
            <w14:ligatures w14:val="none"/>
          </w:rPr>
          <w:t>https://www.americanexpress.com/de/legal/online-datenschutzerklarung.html</w:t>
        </w:r>
      </w:hyperlink>
      <w:r w:rsidRPr="003773C3">
        <w:rPr>
          <w:rFonts w:eastAsia="Times New Roman" w:cstheme="minorHAnsi"/>
          <w:kern w:val="0"/>
          <w:sz w:val="24"/>
          <w:szCs w:val="24"/>
          <w:lang w:eastAsia="de-DE"/>
          <w14:ligatures w14:val="none"/>
        </w:rPr>
        <w:t>.</w:t>
      </w:r>
    </w:p>
    <w:p w14:paraId="63EB0830"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Mastercard</w:t>
      </w:r>
    </w:p>
    <w:p w14:paraId="4AA61212"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Anbieter dieses Zahlungsdienstes ist die Mastercard Europe SA, </w:t>
      </w:r>
      <w:proofErr w:type="spellStart"/>
      <w:r w:rsidRPr="003773C3">
        <w:rPr>
          <w:rFonts w:eastAsia="Times New Roman" w:cstheme="minorHAnsi"/>
          <w:kern w:val="0"/>
          <w:sz w:val="24"/>
          <w:szCs w:val="24"/>
          <w:lang w:eastAsia="de-DE"/>
          <w14:ligatures w14:val="none"/>
        </w:rPr>
        <w:t>Chaussée</w:t>
      </w:r>
      <w:proofErr w:type="spellEnd"/>
      <w:r w:rsidRPr="003773C3">
        <w:rPr>
          <w:rFonts w:eastAsia="Times New Roman" w:cstheme="minorHAnsi"/>
          <w:kern w:val="0"/>
          <w:sz w:val="24"/>
          <w:szCs w:val="24"/>
          <w:lang w:eastAsia="de-DE"/>
          <w14:ligatures w14:val="none"/>
        </w:rPr>
        <w:t xml:space="preserve"> de </w:t>
      </w:r>
      <w:proofErr w:type="spellStart"/>
      <w:r w:rsidRPr="003773C3">
        <w:rPr>
          <w:rFonts w:eastAsia="Times New Roman" w:cstheme="minorHAnsi"/>
          <w:kern w:val="0"/>
          <w:sz w:val="24"/>
          <w:szCs w:val="24"/>
          <w:lang w:eastAsia="de-DE"/>
          <w14:ligatures w14:val="none"/>
        </w:rPr>
        <w:t>Tervuren</w:t>
      </w:r>
      <w:proofErr w:type="spellEnd"/>
      <w:r w:rsidRPr="003773C3">
        <w:rPr>
          <w:rFonts w:eastAsia="Times New Roman" w:cstheme="minorHAnsi"/>
          <w:kern w:val="0"/>
          <w:sz w:val="24"/>
          <w:szCs w:val="24"/>
          <w:lang w:eastAsia="de-DE"/>
          <w14:ligatures w14:val="none"/>
        </w:rPr>
        <w:t xml:space="preserve"> 198A, B-1410 Waterloo, Belgien (im Folgenden „Mastercard“).</w:t>
      </w:r>
    </w:p>
    <w:p w14:paraId="6010274F"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Mastercard kann Daten an seine Muttergesellschaft in die USA übermitteln. Die Datenübertragung in die USA wird auf die Binding Corporate Rules von Mastercard gestützt. Details finden Sie hier: </w:t>
      </w:r>
      <w:hyperlink r:id="rId22" w:tgtFrame="_blank" w:history="1">
        <w:r w:rsidRPr="003773C3">
          <w:rPr>
            <w:rFonts w:eastAsia="Times New Roman" w:cstheme="minorHAnsi"/>
            <w:color w:val="0000FF"/>
            <w:kern w:val="0"/>
            <w:sz w:val="24"/>
            <w:szCs w:val="24"/>
            <w:u w:val="single"/>
            <w:lang w:eastAsia="de-DE"/>
            <w14:ligatures w14:val="none"/>
          </w:rPr>
          <w:t>https://www.mastercard.de/de-de/datenschutz.html</w:t>
        </w:r>
      </w:hyperlink>
      <w:r w:rsidRPr="003773C3">
        <w:rPr>
          <w:rFonts w:eastAsia="Times New Roman" w:cstheme="minorHAnsi"/>
          <w:kern w:val="0"/>
          <w:sz w:val="24"/>
          <w:szCs w:val="24"/>
          <w:lang w:eastAsia="de-DE"/>
          <w14:ligatures w14:val="none"/>
        </w:rPr>
        <w:t xml:space="preserve"> und </w:t>
      </w:r>
      <w:hyperlink r:id="rId23" w:tgtFrame="_blank" w:history="1">
        <w:r w:rsidRPr="003773C3">
          <w:rPr>
            <w:rFonts w:eastAsia="Times New Roman" w:cstheme="minorHAnsi"/>
            <w:color w:val="0000FF"/>
            <w:kern w:val="0"/>
            <w:sz w:val="24"/>
            <w:szCs w:val="24"/>
            <w:u w:val="single"/>
            <w:lang w:eastAsia="de-DE"/>
            <w14:ligatures w14:val="none"/>
          </w:rPr>
          <w:t>https://www.mastercard.us/content/dam/mccom/global/documents/mastercard-bcrs.pdf</w:t>
        </w:r>
      </w:hyperlink>
      <w:r w:rsidRPr="003773C3">
        <w:rPr>
          <w:rFonts w:eastAsia="Times New Roman" w:cstheme="minorHAnsi"/>
          <w:kern w:val="0"/>
          <w:sz w:val="24"/>
          <w:szCs w:val="24"/>
          <w:lang w:eastAsia="de-DE"/>
          <w14:ligatures w14:val="none"/>
        </w:rPr>
        <w:t>.</w:t>
      </w:r>
    </w:p>
    <w:p w14:paraId="66C0FBAE"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VISA</w:t>
      </w:r>
    </w:p>
    <w:p w14:paraId="14843754"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Anbieter dieses Zahlungsdienstes ist die Visa Europe Services Inc., Zweigniederlassung London, 1 Sheldon Square, London W2 6TT, Großbritannien (im Folgenden „VISA“).</w:t>
      </w:r>
    </w:p>
    <w:p w14:paraId="2F4B4152"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Großbritannien gilt als datenschutzrechtlich sicherer Drittstaat. Das bedeutet, dass Großbritannien ein Datenschutzniveau aufweist, das dem Datenschutzniveau in der Europäischen Union entspricht.</w:t>
      </w:r>
    </w:p>
    <w:p w14:paraId="7515BC48"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VISA kann Daten an seine Muttergesellschaft in die USA übertragen. Die Datenübertragung in die USA wird auf die Standardvertragsklauseln der EU-Kommission gestützt. Details finden Sie hier: </w:t>
      </w:r>
      <w:hyperlink r:id="rId24" w:tgtFrame="_blank" w:history="1">
        <w:r w:rsidRPr="003773C3">
          <w:rPr>
            <w:rFonts w:eastAsia="Times New Roman" w:cstheme="minorHAnsi"/>
            <w:color w:val="0000FF"/>
            <w:kern w:val="0"/>
            <w:sz w:val="24"/>
            <w:szCs w:val="24"/>
            <w:u w:val="single"/>
            <w:lang w:eastAsia="de-DE"/>
            <w14:ligatures w14:val="none"/>
          </w:rPr>
          <w:t>https://www.visa.de/nutzungsbedingungen/visa-globale-datenschutzmitteilung/mitteilung-zu-zustandigkeitsfragen-fur-den-ewr.html</w:t>
        </w:r>
      </w:hyperlink>
      <w:r w:rsidRPr="003773C3">
        <w:rPr>
          <w:rFonts w:eastAsia="Times New Roman" w:cstheme="minorHAnsi"/>
          <w:kern w:val="0"/>
          <w:sz w:val="24"/>
          <w:szCs w:val="24"/>
          <w:lang w:eastAsia="de-DE"/>
          <w14:ligatures w14:val="none"/>
        </w:rPr>
        <w:t>.</w:t>
      </w:r>
    </w:p>
    <w:p w14:paraId="5DE4F9A9"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Weitere Informationen entnehmen Sie der Datenschutzerklärung von VISA: </w:t>
      </w:r>
      <w:hyperlink r:id="rId25" w:tgtFrame="_blank" w:history="1">
        <w:r w:rsidRPr="003773C3">
          <w:rPr>
            <w:rFonts w:eastAsia="Times New Roman" w:cstheme="minorHAnsi"/>
            <w:color w:val="0000FF"/>
            <w:kern w:val="0"/>
            <w:sz w:val="24"/>
            <w:szCs w:val="24"/>
            <w:u w:val="single"/>
            <w:lang w:eastAsia="de-DE"/>
            <w14:ligatures w14:val="none"/>
          </w:rPr>
          <w:t>https://www.visa.de/nutzungsbedingungen/visa-privacy-center.html</w:t>
        </w:r>
      </w:hyperlink>
      <w:r w:rsidRPr="003773C3">
        <w:rPr>
          <w:rFonts w:eastAsia="Times New Roman" w:cstheme="minorHAnsi"/>
          <w:kern w:val="0"/>
          <w:sz w:val="24"/>
          <w:szCs w:val="24"/>
          <w:lang w:eastAsia="de-DE"/>
          <w14:ligatures w14:val="none"/>
        </w:rPr>
        <w:t>.</w:t>
      </w:r>
    </w:p>
    <w:p w14:paraId="344AAAA0" w14:textId="77777777" w:rsidR="00FB5C03" w:rsidRPr="003773C3" w:rsidRDefault="00FB5C03" w:rsidP="00FB5C03">
      <w:pPr>
        <w:spacing w:before="100" w:beforeAutospacing="1" w:after="100" w:afterAutospacing="1" w:line="240" w:lineRule="auto"/>
        <w:jc w:val="both"/>
        <w:outlineLvl w:val="2"/>
        <w:rPr>
          <w:rFonts w:eastAsia="Times New Roman" w:cstheme="minorHAnsi"/>
          <w:b/>
          <w:bCs/>
          <w:kern w:val="0"/>
          <w:sz w:val="27"/>
          <w:szCs w:val="27"/>
          <w:lang w:eastAsia="de-DE"/>
          <w14:ligatures w14:val="none"/>
        </w:rPr>
      </w:pPr>
      <w:commentRangeStart w:id="3"/>
      <w:proofErr w:type="spellStart"/>
      <w:r w:rsidRPr="003773C3">
        <w:rPr>
          <w:rFonts w:eastAsia="Times New Roman" w:cstheme="minorHAnsi"/>
          <w:b/>
          <w:bCs/>
          <w:kern w:val="0"/>
          <w:sz w:val="27"/>
          <w:szCs w:val="27"/>
          <w:lang w:eastAsia="de-DE"/>
          <w14:ligatures w14:val="none"/>
        </w:rPr>
        <w:t>elopage</w:t>
      </w:r>
      <w:commentRangeEnd w:id="3"/>
      <w:proofErr w:type="spellEnd"/>
      <w:r w:rsidR="004F189A" w:rsidRPr="003773C3">
        <w:rPr>
          <w:rStyle w:val="Kommentarzeichen"/>
          <w:rFonts w:cstheme="minorHAnsi"/>
        </w:rPr>
        <w:commentReference w:id="3"/>
      </w:r>
    </w:p>
    <w:p w14:paraId="2F809AFC"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lastRenderedPageBreak/>
        <w:t xml:space="preserve">Auf dieser Website bieten wir unter anderem digitale Waren und Dienstleistungen zum Kauf an. Für den Verkauf dieser Produkte auf unserer Website nutzen wir </w:t>
      </w:r>
      <w:proofErr w:type="spellStart"/>
      <w:r w:rsidRPr="003773C3">
        <w:rPr>
          <w:rFonts w:eastAsia="Times New Roman" w:cstheme="minorHAnsi"/>
          <w:kern w:val="0"/>
          <w:sz w:val="24"/>
          <w:szCs w:val="24"/>
          <w:lang w:eastAsia="de-DE"/>
          <w14:ligatures w14:val="none"/>
        </w:rPr>
        <w:t>elopage</w:t>
      </w:r>
      <w:proofErr w:type="spellEnd"/>
      <w:r w:rsidRPr="003773C3">
        <w:rPr>
          <w:rFonts w:eastAsia="Times New Roman" w:cstheme="minorHAnsi"/>
          <w:kern w:val="0"/>
          <w:sz w:val="24"/>
          <w:szCs w:val="24"/>
          <w:lang w:eastAsia="de-DE"/>
          <w14:ligatures w14:val="none"/>
        </w:rPr>
        <w:t xml:space="preserve">. Anbieter ist die </w:t>
      </w:r>
      <w:proofErr w:type="spellStart"/>
      <w:r w:rsidRPr="003773C3">
        <w:rPr>
          <w:rFonts w:eastAsia="Times New Roman" w:cstheme="minorHAnsi"/>
          <w:kern w:val="0"/>
          <w:sz w:val="24"/>
          <w:szCs w:val="24"/>
          <w:lang w:eastAsia="de-DE"/>
          <w14:ligatures w14:val="none"/>
        </w:rPr>
        <w:t>elopage</w:t>
      </w:r>
      <w:proofErr w:type="spellEnd"/>
      <w:r w:rsidRPr="003773C3">
        <w:rPr>
          <w:rFonts w:eastAsia="Times New Roman" w:cstheme="minorHAnsi"/>
          <w:kern w:val="0"/>
          <w:sz w:val="24"/>
          <w:szCs w:val="24"/>
          <w:lang w:eastAsia="de-DE"/>
          <w14:ligatures w14:val="none"/>
        </w:rPr>
        <w:t xml:space="preserve"> GmbH, Kurfürstendamm 208, 10719 Berlin, Deutschland (nachfolgend </w:t>
      </w:r>
      <w:proofErr w:type="spellStart"/>
      <w:r w:rsidRPr="003773C3">
        <w:rPr>
          <w:rFonts w:eastAsia="Times New Roman" w:cstheme="minorHAnsi"/>
          <w:kern w:val="0"/>
          <w:sz w:val="24"/>
          <w:szCs w:val="24"/>
          <w:lang w:eastAsia="de-DE"/>
          <w14:ligatures w14:val="none"/>
        </w:rPr>
        <w:t>elopage</w:t>
      </w:r>
      <w:proofErr w:type="spellEnd"/>
      <w:r w:rsidRPr="003773C3">
        <w:rPr>
          <w:rFonts w:eastAsia="Times New Roman" w:cstheme="minorHAnsi"/>
          <w:kern w:val="0"/>
          <w:sz w:val="24"/>
          <w:szCs w:val="24"/>
          <w:lang w:eastAsia="de-DE"/>
          <w14:ligatures w14:val="none"/>
        </w:rPr>
        <w:t>).</w:t>
      </w:r>
    </w:p>
    <w:p w14:paraId="73C68DBC"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Wenn Sie auf eines unserer Produkte klicken, werden Sie zu unserer Verkaufsseite auf </w:t>
      </w:r>
      <w:proofErr w:type="spellStart"/>
      <w:r w:rsidRPr="003773C3">
        <w:rPr>
          <w:rFonts w:eastAsia="Times New Roman" w:cstheme="minorHAnsi"/>
          <w:kern w:val="0"/>
          <w:sz w:val="24"/>
          <w:szCs w:val="24"/>
          <w:lang w:eastAsia="de-DE"/>
          <w14:ligatures w14:val="none"/>
        </w:rPr>
        <w:t>elopage</w:t>
      </w:r>
      <w:proofErr w:type="spellEnd"/>
      <w:r w:rsidRPr="003773C3">
        <w:rPr>
          <w:rFonts w:eastAsia="Times New Roman" w:cstheme="minorHAnsi"/>
          <w:kern w:val="0"/>
          <w:sz w:val="24"/>
          <w:szCs w:val="24"/>
          <w:lang w:eastAsia="de-DE"/>
          <w14:ligatures w14:val="none"/>
        </w:rPr>
        <w:t xml:space="preserve"> weitergeleitet. Die Vertragsabwicklung erfolgt anschließend über </w:t>
      </w:r>
      <w:proofErr w:type="spellStart"/>
      <w:r w:rsidRPr="003773C3">
        <w:rPr>
          <w:rFonts w:eastAsia="Times New Roman" w:cstheme="minorHAnsi"/>
          <w:kern w:val="0"/>
          <w:sz w:val="24"/>
          <w:szCs w:val="24"/>
          <w:lang w:eastAsia="de-DE"/>
          <w14:ligatures w14:val="none"/>
        </w:rPr>
        <w:t>elopage</w:t>
      </w:r>
      <w:proofErr w:type="spellEnd"/>
      <w:r w:rsidRPr="003773C3">
        <w:rPr>
          <w:rFonts w:eastAsia="Times New Roman" w:cstheme="minorHAnsi"/>
          <w:kern w:val="0"/>
          <w:sz w:val="24"/>
          <w:szCs w:val="24"/>
          <w:lang w:eastAsia="de-DE"/>
          <w14:ligatures w14:val="none"/>
        </w:rPr>
        <w:t xml:space="preserve">. Details entnehmen Sie der Datenschutzerklärung von </w:t>
      </w:r>
      <w:proofErr w:type="spellStart"/>
      <w:r w:rsidRPr="003773C3">
        <w:rPr>
          <w:rFonts w:eastAsia="Times New Roman" w:cstheme="minorHAnsi"/>
          <w:kern w:val="0"/>
          <w:sz w:val="24"/>
          <w:szCs w:val="24"/>
          <w:lang w:eastAsia="de-DE"/>
          <w14:ligatures w14:val="none"/>
        </w:rPr>
        <w:t>elopage</w:t>
      </w:r>
      <w:proofErr w:type="spellEnd"/>
      <w:r w:rsidRPr="003773C3">
        <w:rPr>
          <w:rFonts w:eastAsia="Times New Roman" w:cstheme="minorHAnsi"/>
          <w:kern w:val="0"/>
          <w:sz w:val="24"/>
          <w:szCs w:val="24"/>
          <w:lang w:eastAsia="de-DE"/>
          <w14:ligatures w14:val="none"/>
        </w:rPr>
        <w:t xml:space="preserve"> unter: </w:t>
      </w:r>
      <w:hyperlink r:id="rId26" w:tgtFrame="_blank" w:history="1">
        <w:r w:rsidRPr="003773C3">
          <w:rPr>
            <w:rFonts w:eastAsia="Times New Roman" w:cstheme="minorHAnsi"/>
            <w:color w:val="0000FF"/>
            <w:kern w:val="0"/>
            <w:sz w:val="24"/>
            <w:szCs w:val="24"/>
            <w:u w:val="single"/>
            <w:lang w:eastAsia="de-DE"/>
            <w14:ligatures w14:val="none"/>
          </w:rPr>
          <w:t>https://elopage.com/privacy?locale=de</w:t>
        </w:r>
      </w:hyperlink>
      <w:r w:rsidRPr="003773C3">
        <w:rPr>
          <w:rFonts w:eastAsia="Times New Roman" w:cstheme="minorHAnsi"/>
          <w:kern w:val="0"/>
          <w:sz w:val="24"/>
          <w:szCs w:val="24"/>
          <w:lang w:eastAsia="de-DE"/>
          <w14:ligatures w14:val="none"/>
        </w:rPr>
        <w:t>.</w:t>
      </w:r>
    </w:p>
    <w:p w14:paraId="23385D7C"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 xml:space="preserve">Die Verwendung von </w:t>
      </w:r>
      <w:proofErr w:type="spellStart"/>
      <w:r w:rsidRPr="003773C3">
        <w:rPr>
          <w:rFonts w:eastAsia="Times New Roman" w:cstheme="minorHAnsi"/>
          <w:kern w:val="0"/>
          <w:sz w:val="24"/>
          <w:szCs w:val="24"/>
          <w:lang w:eastAsia="de-DE"/>
          <w14:ligatures w14:val="none"/>
        </w:rPr>
        <w:t>elopage</w:t>
      </w:r>
      <w:proofErr w:type="spellEnd"/>
      <w:r w:rsidRPr="003773C3">
        <w:rPr>
          <w:rFonts w:eastAsia="Times New Roman" w:cstheme="minorHAnsi"/>
          <w:kern w:val="0"/>
          <w:sz w:val="24"/>
          <w:szCs w:val="24"/>
          <w:lang w:eastAsia="de-DE"/>
          <w14:ligatures w14:val="none"/>
        </w:rPr>
        <w:t xml:space="preserve"> erfolgt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xml:space="preserve">. f DSGVO. Wir haben ein berechtigtes Interesse an der Nutzung einer schnellen und professionellen Verkaufsseite zum Vertrieb unserer Produkte. Sofern eine entsprechende Einwilligung abgefragt wurde, erfolgt die Verarbeitung ausschließlich auf Grundlage von Art. 6 Abs. 1 </w:t>
      </w:r>
      <w:proofErr w:type="spellStart"/>
      <w:r w:rsidRPr="003773C3">
        <w:rPr>
          <w:rFonts w:eastAsia="Times New Roman" w:cstheme="minorHAnsi"/>
          <w:kern w:val="0"/>
          <w:sz w:val="24"/>
          <w:szCs w:val="24"/>
          <w:lang w:eastAsia="de-DE"/>
          <w14:ligatures w14:val="none"/>
        </w:rPr>
        <w:t>lit</w:t>
      </w:r>
      <w:proofErr w:type="spellEnd"/>
      <w:r w:rsidRPr="003773C3">
        <w:rPr>
          <w:rFonts w:eastAsia="Times New Roman" w:cstheme="minorHAnsi"/>
          <w:kern w:val="0"/>
          <w:sz w:val="24"/>
          <w:szCs w:val="24"/>
          <w:lang w:eastAsia="de-DE"/>
          <w14:ligatures w14:val="none"/>
        </w:rPr>
        <w:t>. a DSGVO und § 25 Abs. 1 TTDSG, soweit die Einwilligung die Speicherung von Cookies oder den Zugriff auf Informationen im Endgerät des Nutzers (z. B. Device-Fingerprinting) im Sinne des TTDSG umfasst. Die Einwilligung ist jederzeit widerrufbar.</w:t>
      </w:r>
    </w:p>
    <w:p w14:paraId="44671F02" w14:textId="77777777" w:rsidR="00FB5C03" w:rsidRPr="003773C3" w:rsidRDefault="00FB5C03" w:rsidP="00FB5C03">
      <w:pPr>
        <w:spacing w:before="100" w:beforeAutospacing="1" w:after="100" w:afterAutospacing="1" w:line="240" w:lineRule="auto"/>
        <w:jc w:val="both"/>
        <w:outlineLvl w:val="3"/>
        <w:rPr>
          <w:rFonts w:eastAsia="Times New Roman" w:cstheme="minorHAnsi"/>
          <w:b/>
          <w:bCs/>
          <w:kern w:val="0"/>
          <w:sz w:val="24"/>
          <w:szCs w:val="24"/>
          <w:lang w:eastAsia="de-DE"/>
          <w14:ligatures w14:val="none"/>
        </w:rPr>
      </w:pPr>
      <w:r w:rsidRPr="003773C3">
        <w:rPr>
          <w:rFonts w:eastAsia="Times New Roman" w:cstheme="minorHAnsi"/>
          <w:b/>
          <w:bCs/>
          <w:kern w:val="0"/>
          <w:sz w:val="24"/>
          <w:szCs w:val="24"/>
          <w:lang w:eastAsia="de-DE"/>
          <w14:ligatures w14:val="none"/>
        </w:rPr>
        <w:t>Auftragsverarbeitung</w:t>
      </w:r>
    </w:p>
    <w:p w14:paraId="431D7C13" w14:textId="77777777" w:rsidR="00FB5C03" w:rsidRPr="003773C3" w:rsidRDefault="00FB5C03" w:rsidP="00FB5C03">
      <w:pPr>
        <w:spacing w:before="100" w:beforeAutospacing="1" w:after="100" w:afterAutospacing="1" w:line="240" w:lineRule="auto"/>
        <w:jc w:val="both"/>
        <w:rPr>
          <w:rFonts w:eastAsia="Times New Roman" w:cstheme="minorHAnsi"/>
          <w:kern w:val="0"/>
          <w:sz w:val="24"/>
          <w:szCs w:val="24"/>
          <w:lang w:eastAsia="de-DE"/>
          <w14:ligatures w14:val="none"/>
        </w:rPr>
      </w:pPr>
      <w:r w:rsidRPr="003773C3">
        <w:rPr>
          <w:rFonts w:eastAsia="Times New Roman" w:cstheme="minorHAnsi"/>
          <w:kern w:val="0"/>
          <w:sz w:val="24"/>
          <w:szCs w:val="24"/>
          <w:lang w:eastAsia="de-DE"/>
          <w14:ligatures w14:val="none"/>
        </w:rPr>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5A11E3C3" w14:textId="77777777" w:rsidR="00A82744" w:rsidRPr="003773C3" w:rsidRDefault="00A82744" w:rsidP="00FB5C03">
      <w:pPr>
        <w:jc w:val="both"/>
        <w:rPr>
          <w:rFonts w:cstheme="minorHAnsi"/>
        </w:rPr>
      </w:pPr>
    </w:p>
    <w:sectPr w:rsidR="00A82744" w:rsidRPr="003773C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38FE62C" w14:textId="4AFC722E" w:rsidR="003773C3" w:rsidRDefault="003773C3">
      <w:pPr>
        <w:pStyle w:val="Kommentartext"/>
      </w:pPr>
      <w:r>
        <w:rPr>
          <w:rStyle w:val="Kommentarzeichen"/>
        </w:rPr>
        <w:annotationRef/>
      </w:r>
      <w:r>
        <w:t>Bitte das Vorliegen einer Vereinbarung zur Auftragsverarbeitung (AVV) prüfen. Dieser Hinweis gilt auch für nachstehende Dienste, die einen AVV ausweisen. Auch da bitte prüfen</w:t>
      </w:r>
    </w:p>
  </w:comment>
  <w:comment w:id="1" w:author="Autor" w:initials="A">
    <w:p w14:paraId="0D4A425C" w14:textId="4EF1211B" w:rsidR="004F189A" w:rsidRDefault="004F189A" w:rsidP="00A976B7">
      <w:pPr>
        <w:pStyle w:val="Kommentartext"/>
      </w:pPr>
      <w:r>
        <w:rPr>
          <w:rStyle w:val="Kommentarzeichen"/>
        </w:rPr>
        <w:annotationRef/>
      </w:r>
      <w:r w:rsidR="003773C3">
        <w:t>Bitte eine Webseitenverschlüsselung</w:t>
      </w:r>
      <w:r>
        <w:t xml:space="preserve"> ein</w:t>
      </w:r>
      <w:r w:rsidR="003773C3">
        <w:t>r</w:t>
      </w:r>
      <w:r>
        <w:t>ichte</w:t>
      </w:r>
      <w:r w:rsidR="003773C3">
        <w:t>n</w:t>
      </w:r>
      <w:r>
        <w:t xml:space="preserve"> </w:t>
      </w:r>
    </w:p>
  </w:comment>
  <w:comment w:id="2" w:author="Autor" w:initials="A">
    <w:p w14:paraId="30627E0E" w14:textId="77777777" w:rsidR="004F189A" w:rsidRDefault="004F189A" w:rsidP="00754C17">
      <w:pPr>
        <w:pStyle w:val="Kommentartext"/>
      </w:pPr>
      <w:r>
        <w:rPr>
          <w:rStyle w:val="Kommentarzeichen"/>
        </w:rPr>
        <w:annotationRef/>
      </w:r>
      <w:r>
        <w:t>Wenn Sie Font Awesome ausschließlich auf dem eigenen Webspace hosten und von dort aus in die Website einbinden, hat dieser Text-Passus ausschließlich klarstellende Funktion. Sie können somit auch generell auf Angaben zu Font Awesome in der Datenschutzerklärung verzichten.</w:t>
      </w:r>
    </w:p>
    <w:p w14:paraId="5E160B92" w14:textId="77777777" w:rsidR="003773C3" w:rsidRDefault="003773C3" w:rsidP="00754C17">
      <w:pPr>
        <w:pStyle w:val="Kommentartext"/>
      </w:pPr>
    </w:p>
    <w:p w14:paraId="67701B8B" w14:textId="0A56E396" w:rsidR="003773C3" w:rsidRDefault="003773C3" w:rsidP="00754C17">
      <w:pPr>
        <w:pStyle w:val="Kommentartext"/>
      </w:pPr>
      <w:r>
        <w:t>Sollte kein lokales Hosting erfolgen, bitten wir um Rücksprache. Dieser Passus müsste dann angepasst werden.</w:t>
      </w:r>
    </w:p>
  </w:comment>
  <w:comment w:id="3" w:author="Autor" w:initials="A">
    <w:p w14:paraId="5014947D" w14:textId="77777777" w:rsidR="004F189A" w:rsidRDefault="004F189A">
      <w:pPr>
        <w:pStyle w:val="Kommentartext"/>
      </w:pPr>
      <w:r>
        <w:rPr>
          <w:rStyle w:val="Kommentarzeichen"/>
        </w:rPr>
        <w:annotationRef/>
      </w:r>
      <w:r>
        <w:t xml:space="preserve">Bitte beachten Sie, dass Sie hier eine Datenschutzerklärung für Ihre eigene Website erstellen. Für Ihre Verkaufsseite bei elopage benötigen Sie eine eigene Datenschutzerklärung. </w:t>
      </w:r>
    </w:p>
    <w:p w14:paraId="40916B9B" w14:textId="77777777" w:rsidR="004F189A" w:rsidRDefault="004F189A">
      <w:pPr>
        <w:pStyle w:val="Kommentartext"/>
      </w:pPr>
    </w:p>
    <w:p w14:paraId="2F12E60A" w14:textId="77777777" w:rsidR="004F189A" w:rsidRDefault="004F189A" w:rsidP="0048721E">
      <w:pPr>
        <w:pStyle w:val="Kommentartext"/>
      </w:pPr>
      <w:r>
        <w:t xml:space="preserve">Es wird dringend der Abschluss eines Auftragsverarbeitungsvertrages empfohlen.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FE62C" w15:done="0"/>
  <w15:commentEx w15:paraId="0D4A425C" w15:done="0"/>
  <w15:commentEx w15:paraId="67701B8B" w15:done="0"/>
  <w15:commentEx w15:paraId="2F12E6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FE62C" w16cid:durableId="283ABD7E"/>
  <w16cid:commentId w16cid:paraId="0D4A425C" w16cid:durableId="2836D195"/>
  <w16cid:commentId w16cid:paraId="67701B8B" w16cid:durableId="2836D26B"/>
  <w16cid:commentId w16cid:paraId="2F12E60A" w16cid:durableId="2836D2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6512" w14:textId="77777777" w:rsidR="0048018D" w:rsidRDefault="0048018D" w:rsidP="00213A47">
      <w:pPr>
        <w:spacing w:after="0" w:line="240" w:lineRule="auto"/>
      </w:pPr>
      <w:r>
        <w:separator/>
      </w:r>
    </w:p>
  </w:endnote>
  <w:endnote w:type="continuationSeparator" w:id="0">
    <w:p w14:paraId="79F0B6A9" w14:textId="77777777" w:rsidR="0048018D" w:rsidRDefault="0048018D" w:rsidP="0021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68F7" w14:textId="77777777" w:rsidR="0048018D" w:rsidRDefault="0048018D" w:rsidP="00213A47">
      <w:pPr>
        <w:spacing w:after="0" w:line="240" w:lineRule="auto"/>
      </w:pPr>
      <w:r>
        <w:separator/>
      </w:r>
    </w:p>
  </w:footnote>
  <w:footnote w:type="continuationSeparator" w:id="0">
    <w:p w14:paraId="37A6CE40" w14:textId="77777777" w:rsidR="0048018D" w:rsidRDefault="0048018D" w:rsidP="0021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B57"/>
    <w:multiLevelType w:val="multilevel"/>
    <w:tmpl w:val="19C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923E9"/>
    <w:multiLevelType w:val="multilevel"/>
    <w:tmpl w:val="D070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180283">
    <w:abstractNumId w:val="1"/>
  </w:num>
  <w:num w:numId="2" w16cid:durableId="49264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03"/>
    <w:rsid w:val="00213A47"/>
    <w:rsid w:val="003773C3"/>
    <w:rsid w:val="0048018D"/>
    <w:rsid w:val="004F189A"/>
    <w:rsid w:val="00A82744"/>
    <w:rsid w:val="00FB5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8F3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F189A"/>
    <w:rPr>
      <w:sz w:val="16"/>
      <w:szCs w:val="16"/>
    </w:rPr>
  </w:style>
  <w:style w:type="paragraph" w:styleId="Kommentartext">
    <w:name w:val="annotation text"/>
    <w:basedOn w:val="Standard"/>
    <w:link w:val="KommentartextZchn"/>
    <w:uiPriority w:val="99"/>
    <w:unhideWhenUsed/>
    <w:rsid w:val="004F189A"/>
    <w:pPr>
      <w:spacing w:line="240" w:lineRule="auto"/>
    </w:pPr>
    <w:rPr>
      <w:sz w:val="20"/>
      <w:szCs w:val="20"/>
    </w:rPr>
  </w:style>
  <w:style w:type="character" w:customStyle="1" w:styleId="KommentartextZchn">
    <w:name w:val="Kommentartext Zchn"/>
    <w:basedOn w:val="Absatz-Standardschriftart"/>
    <w:link w:val="Kommentartext"/>
    <w:uiPriority w:val="99"/>
    <w:rsid w:val="004F189A"/>
    <w:rPr>
      <w:sz w:val="20"/>
      <w:szCs w:val="20"/>
    </w:rPr>
  </w:style>
  <w:style w:type="paragraph" w:styleId="Kommentarthema">
    <w:name w:val="annotation subject"/>
    <w:basedOn w:val="Kommentartext"/>
    <w:next w:val="Kommentartext"/>
    <w:link w:val="KommentarthemaZchn"/>
    <w:uiPriority w:val="99"/>
    <w:semiHidden/>
    <w:unhideWhenUsed/>
    <w:rsid w:val="004F189A"/>
    <w:rPr>
      <w:b/>
      <w:bCs/>
    </w:rPr>
  </w:style>
  <w:style w:type="character" w:customStyle="1" w:styleId="KommentarthemaZchn">
    <w:name w:val="Kommentarthema Zchn"/>
    <w:basedOn w:val="KommentartextZchn"/>
    <w:link w:val="Kommentarthema"/>
    <w:uiPriority w:val="99"/>
    <w:semiHidden/>
    <w:rsid w:val="004F189A"/>
    <w:rPr>
      <w:b/>
      <w:bCs/>
      <w:sz w:val="20"/>
      <w:szCs w:val="20"/>
    </w:rPr>
  </w:style>
  <w:style w:type="paragraph" w:styleId="Kopfzeile">
    <w:name w:val="header"/>
    <w:basedOn w:val="Standard"/>
    <w:link w:val="KopfzeileZchn"/>
    <w:uiPriority w:val="99"/>
    <w:unhideWhenUsed/>
    <w:rsid w:val="00213A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3A47"/>
  </w:style>
  <w:style w:type="paragraph" w:styleId="Fuzeile">
    <w:name w:val="footer"/>
    <w:basedOn w:val="Standard"/>
    <w:link w:val="FuzeileZchn"/>
    <w:uiPriority w:val="99"/>
    <w:unhideWhenUsed/>
    <w:rsid w:val="00213A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14849">
      <w:bodyDiv w:val="1"/>
      <w:marLeft w:val="0"/>
      <w:marRight w:val="0"/>
      <w:marTop w:val="0"/>
      <w:marBottom w:val="0"/>
      <w:divBdr>
        <w:top w:val="none" w:sz="0" w:space="0" w:color="auto"/>
        <w:left w:val="none" w:sz="0" w:space="0" w:color="auto"/>
        <w:bottom w:val="none" w:sz="0" w:space="0" w:color="auto"/>
        <w:right w:val="none" w:sz="0" w:space="0" w:color="auto"/>
      </w:divBdr>
      <w:divsChild>
        <w:div w:id="1243027230">
          <w:marLeft w:val="0"/>
          <w:marRight w:val="0"/>
          <w:marTop w:val="0"/>
          <w:marBottom w:val="0"/>
          <w:divBdr>
            <w:top w:val="none" w:sz="0" w:space="0" w:color="auto"/>
            <w:left w:val="none" w:sz="0" w:space="0" w:color="auto"/>
            <w:bottom w:val="none" w:sz="0" w:space="0" w:color="auto"/>
            <w:right w:val="none" w:sz="0" w:space="0" w:color="auto"/>
          </w:divBdr>
          <w:divsChild>
            <w:div w:id="3367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ctivecampaign.com/legal/scc" TargetMode="External"/><Relationship Id="rId18" Type="http://schemas.openxmlformats.org/officeDocument/2006/relationships/hyperlink" Target="https://www.sofort.de/datenschutz.html" TargetMode="External"/><Relationship Id="rId26" Type="http://schemas.openxmlformats.org/officeDocument/2006/relationships/hyperlink" Target="https://elopage.com/privacy?locale=de" TargetMode="External"/><Relationship Id="rId3" Type="http://schemas.openxmlformats.org/officeDocument/2006/relationships/settings" Target="settings.xml"/><Relationship Id="rId21" Type="http://schemas.openxmlformats.org/officeDocument/2006/relationships/hyperlink" Target="https://www.americanexpress.com/de/legal/online-datenschutzerklarung.html" TargetMode="External"/><Relationship Id="rId7" Type="http://schemas.openxmlformats.org/officeDocument/2006/relationships/hyperlink" Target="https://www.strato.de/datenschutz/" TargetMode="External"/><Relationship Id="rId12" Type="http://schemas.openxmlformats.org/officeDocument/2006/relationships/hyperlink" Target="https://www.activecampaign.com/privacy-policy" TargetMode="External"/><Relationship Id="rId17" Type="http://schemas.openxmlformats.org/officeDocument/2006/relationships/hyperlink" Target="https://www.paypal.com/de/webapps/mpp/ua/privacy-full" TargetMode="External"/><Relationship Id="rId25" Type="http://schemas.openxmlformats.org/officeDocument/2006/relationships/hyperlink" Target="https://www.visa.de/nutzungsbedingungen/visa-privacy-center.html" TargetMode="External"/><Relationship Id="rId2" Type="http://schemas.openxmlformats.org/officeDocument/2006/relationships/styles" Target="styles.xml"/><Relationship Id="rId16" Type="http://schemas.openxmlformats.org/officeDocument/2006/relationships/hyperlink" Target="https://www.paypal.com/de/webapps/mpp/ua/pocpsa-full" TargetMode="External"/><Relationship Id="rId20" Type="http://schemas.openxmlformats.org/officeDocument/2006/relationships/hyperlink" Target="https://www.americanexpress.com/en-pl/company/legal/privacy-centre/european-implementing-princip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ivecampaign.com/email-marketing" TargetMode="External"/><Relationship Id="rId24" Type="http://schemas.openxmlformats.org/officeDocument/2006/relationships/hyperlink" Target="https://www.visa.de/nutzungsbedingungen/visa-globale-datenschutzmitteilung/mitteilung-zu-zustandigkeitsfragen-fur-den-ewr.html" TargetMode="External"/><Relationship Id="rId5" Type="http://schemas.openxmlformats.org/officeDocument/2006/relationships/footnotes" Target="footnotes.xml"/><Relationship Id="rId15" Type="http://schemas.openxmlformats.org/officeDocument/2006/relationships/hyperlink" Target="https://fontawesome.com/privacy" TargetMode="External"/><Relationship Id="rId23" Type="http://schemas.openxmlformats.org/officeDocument/2006/relationships/hyperlink" Target="https://www.mastercard.us/content/dam/mccom/global/documents/mastercard-bcrs.pdf"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klarna.com/sofort/"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activecampaign.com/de/legal/gdpr-updates/privacy-shield" TargetMode="External"/><Relationship Id="rId22" Type="http://schemas.openxmlformats.org/officeDocument/2006/relationships/hyperlink" Target="https://www.mastercard.de/de-de/datenschutz.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4602</Words>
  <Characters>28996</Characters>
  <Application>Microsoft Office Word</Application>
  <DocSecurity>0</DocSecurity>
  <Lines>241</Lines>
  <Paragraphs>67</Paragraphs>
  <ScaleCrop>false</ScaleCrop>
  <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2023-06-19T09:45:00Z</dcterms:created>
  <dcterms:modified xsi:type="dcterms:W3CDTF">2023-06-19T09:45:00Z</dcterms:modified>
</cp:coreProperties>
</file>